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FE" w:rsidRPr="00D548B0" w:rsidRDefault="00425BFE" w:rsidP="00425BFE">
      <w:pPr>
        <w:pStyle w:val="241"/>
        <w:tabs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51"/>
      <w:r w:rsidRPr="00D548B0">
        <w:rPr>
          <w:rFonts w:ascii="Times New Roman" w:hAnsi="Times New Roman" w:cs="Times New Roman"/>
          <w:sz w:val="24"/>
          <w:szCs w:val="24"/>
        </w:rPr>
        <w:t>ДИСКУССИЯ</w:t>
      </w:r>
      <w:bookmarkEnd w:id="0"/>
    </w:p>
    <w:p w:rsidR="00425BFE" w:rsidRPr="00D548B0" w:rsidRDefault="00425BFE" w:rsidP="00425BFE">
      <w:pPr>
        <w:pStyle w:val="381"/>
        <w:tabs>
          <w:tab w:val="left" w:pos="993"/>
        </w:tabs>
        <w:spacing w:before="0"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>Кто слишком усердно убеждает, тот никого не убедит.</w:t>
      </w:r>
    </w:p>
    <w:p w:rsidR="00425BFE" w:rsidRPr="00D548B0" w:rsidRDefault="00425BFE" w:rsidP="00425BFE">
      <w:pPr>
        <w:pStyle w:val="391"/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sz w:val="24"/>
          <w:szCs w:val="24"/>
        </w:rPr>
        <w:t xml:space="preserve">Никола </w:t>
      </w:r>
      <w:proofErr w:type="spellStart"/>
      <w:r w:rsidRPr="00D548B0">
        <w:rPr>
          <w:rFonts w:ascii="Times New Roman" w:hAnsi="Times New Roman" w:cs="Times New Roman"/>
          <w:b w:val="0"/>
          <w:sz w:val="24"/>
          <w:szCs w:val="24"/>
        </w:rPr>
        <w:t>Шамфор</w:t>
      </w:r>
      <w:proofErr w:type="spellEnd"/>
      <w:r w:rsidRPr="00D548B0">
        <w:rPr>
          <w:rFonts w:ascii="Times New Roman" w:hAnsi="Times New Roman" w:cs="Times New Roman"/>
          <w:b w:val="0"/>
          <w:sz w:val="24"/>
          <w:szCs w:val="24"/>
        </w:rPr>
        <w:t>, французский писатель-моралист</w:t>
      </w:r>
    </w:p>
    <w:p w:rsidR="00425BFE" w:rsidRPr="00D548B0" w:rsidRDefault="00425BFE" w:rsidP="00425BFE">
      <w:pPr>
        <w:pStyle w:val="a3"/>
        <w:tabs>
          <w:tab w:val="left" w:pos="993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D548B0">
        <w:rPr>
          <w:rStyle w:val="1"/>
          <w:bCs/>
          <w:szCs w:val="24"/>
        </w:rPr>
        <w:t>Спор</w:t>
      </w:r>
      <w:r w:rsidRPr="00D548B0">
        <w:rPr>
          <w:sz w:val="24"/>
          <w:szCs w:val="24"/>
        </w:rPr>
        <w:t xml:space="preserve"> — это наука убеждать.</w:t>
      </w:r>
      <w:r w:rsidRPr="00D548B0">
        <w:rPr>
          <w:rStyle w:val="1"/>
          <w:bCs/>
          <w:szCs w:val="24"/>
        </w:rPr>
        <w:t xml:space="preserve"> Убеждение</w:t>
      </w:r>
      <w:r w:rsidRPr="00D548B0">
        <w:rPr>
          <w:sz w:val="24"/>
          <w:szCs w:val="24"/>
        </w:rPr>
        <w:t xml:space="preserve"> — это метод воздействия на сознание личности через обращение к ее собственному критическому суждению (Д. Шевчук, В. Шевчук).</w:t>
      </w:r>
    </w:p>
    <w:p w:rsidR="00425BFE" w:rsidRPr="00D548B0" w:rsidRDefault="00425BFE" w:rsidP="00425BFE">
      <w:pPr>
        <w:pStyle w:val="21"/>
        <w:tabs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Убеждение более действенно:</w:t>
      </w:r>
    </w:p>
    <w:p w:rsidR="00425BFE" w:rsidRPr="00D548B0" w:rsidRDefault="00425BFE" w:rsidP="00425BFE">
      <w:pPr>
        <w:pStyle w:val="21"/>
        <w:numPr>
          <w:ilvl w:val="0"/>
          <w:numId w:val="1"/>
        </w:numPr>
        <w:tabs>
          <w:tab w:val="left" w:pos="651"/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в рамках одной потребности;</w:t>
      </w:r>
    </w:p>
    <w:p w:rsidR="00425BFE" w:rsidRPr="00D548B0" w:rsidRDefault="00425BFE" w:rsidP="00425BFE">
      <w:pPr>
        <w:pStyle w:val="21"/>
        <w:numPr>
          <w:ilvl w:val="0"/>
          <w:numId w:val="1"/>
        </w:numPr>
        <w:tabs>
          <w:tab w:val="left" w:pos="646"/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при малой интенсивности эмоций;</w:t>
      </w:r>
    </w:p>
    <w:p w:rsidR="00425BFE" w:rsidRPr="00D548B0" w:rsidRDefault="00425BFE" w:rsidP="00425BFE">
      <w:pPr>
        <w:pStyle w:val="21"/>
        <w:numPr>
          <w:ilvl w:val="0"/>
          <w:numId w:val="1"/>
        </w:numPr>
        <w:tabs>
          <w:tab w:val="left" w:pos="670"/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 xml:space="preserve">с интеллектуально развитым партнером. </w:t>
      </w:r>
      <w:r w:rsidRPr="00D548B0">
        <w:rPr>
          <w:rStyle w:val="20"/>
          <w:b w:val="0"/>
          <w:sz w:val="24"/>
          <w:szCs w:val="24"/>
        </w:rPr>
        <w:t>Регламент</w:t>
      </w:r>
    </w:p>
    <w:p w:rsidR="00425BFE" w:rsidRPr="00D548B0" w:rsidRDefault="00425BFE" w:rsidP="00425BFE">
      <w:pPr>
        <w:pStyle w:val="61"/>
        <w:numPr>
          <w:ilvl w:val="1"/>
          <w:numId w:val="1"/>
        </w:numPr>
        <w:tabs>
          <w:tab w:val="left" w:pos="646"/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Главное выступление на заданную тему (тезис и ар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гументация) — 5 мин.</w:t>
      </w:r>
    </w:p>
    <w:p w:rsidR="00425BFE" w:rsidRPr="00D548B0" w:rsidRDefault="00425BFE" w:rsidP="00425BFE">
      <w:pPr>
        <w:pStyle w:val="21"/>
        <w:numPr>
          <w:ilvl w:val="1"/>
          <w:numId w:val="1"/>
        </w:numPr>
        <w:tabs>
          <w:tab w:val="left" w:pos="680"/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Выступления участников — 2—3 мин.</w:t>
      </w:r>
    </w:p>
    <w:p w:rsidR="00425BFE" w:rsidRPr="00D548B0" w:rsidRDefault="00425BFE" w:rsidP="00425BFE">
      <w:pPr>
        <w:pStyle w:val="21"/>
        <w:numPr>
          <w:ilvl w:val="1"/>
          <w:numId w:val="1"/>
        </w:numPr>
        <w:tabs>
          <w:tab w:val="left" w:pos="680"/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Комментарии к выступлениям — 1 мин.</w:t>
      </w:r>
    </w:p>
    <w:p w:rsidR="00425BFE" w:rsidRPr="00D548B0" w:rsidRDefault="00425BFE" w:rsidP="00425BFE">
      <w:pPr>
        <w:pStyle w:val="21"/>
        <w:numPr>
          <w:ilvl w:val="1"/>
          <w:numId w:val="1"/>
        </w:numPr>
        <w:tabs>
          <w:tab w:val="left" w:pos="680"/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Заключительное выступление — 2—3 мин.</w:t>
      </w:r>
    </w:p>
    <w:p w:rsidR="00425BFE" w:rsidRPr="00D548B0" w:rsidRDefault="00425BFE" w:rsidP="00425BFE">
      <w:pPr>
        <w:pStyle w:val="31"/>
        <w:tabs>
          <w:tab w:val="left" w:pos="993"/>
        </w:tabs>
        <w:spacing w:before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52"/>
      <w:r w:rsidRPr="00D548B0">
        <w:rPr>
          <w:rFonts w:ascii="Times New Roman" w:hAnsi="Times New Roman" w:cs="Times New Roman"/>
          <w:sz w:val="24"/>
          <w:szCs w:val="24"/>
        </w:rPr>
        <w:t>ПРАВИЛА ВЕДЕНИЯ СПОРА</w:t>
      </w:r>
      <w:bookmarkEnd w:id="1"/>
    </w:p>
    <w:p w:rsidR="00425BFE" w:rsidRPr="00D548B0" w:rsidRDefault="00425BFE" w:rsidP="00425BFE">
      <w:pPr>
        <w:pStyle w:val="61"/>
        <w:numPr>
          <w:ilvl w:val="2"/>
          <w:numId w:val="1"/>
        </w:numPr>
        <w:tabs>
          <w:tab w:val="left" w:pos="666"/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Обсуждать можно только тот вопрос, в котором хорошо разбираются обе стороны. Не спорить о слишком близком (затрагивает интересы сторон) и слишком далеком (об этом трудно судить).</w:t>
      </w:r>
    </w:p>
    <w:p w:rsidR="00425BFE" w:rsidRPr="00D548B0" w:rsidRDefault="00425BFE" w:rsidP="00425BFE">
      <w:pPr>
        <w:pStyle w:val="61"/>
        <w:numPr>
          <w:ilvl w:val="2"/>
          <w:numId w:val="1"/>
        </w:numPr>
        <w:tabs>
          <w:tab w:val="left" w:pos="699"/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Необходимо согласовать с оппонентом предмет спора.</w:t>
      </w:r>
    </w:p>
    <w:p w:rsidR="00425BFE" w:rsidRPr="00D548B0" w:rsidRDefault="00425BFE" w:rsidP="00425BFE">
      <w:pPr>
        <w:pStyle w:val="61"/>
        <w:numPr>
          <w:ilvl w:val="2"/>
          <w:numId w:val="1"/>
        </w:numPr>
        <w:tabs>
          <w:tab w:val="left" w:pos="680"/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Точно придерживаться обсуждаемого вопроса, не уходить от предмета обсуждения. Вести спор вокруг главного, не размениваться на частности.</w:t>
      </w:r>
    </w:p>
    <w:p w:rsidR="00425BFE" w:rsidRPr="00D548B0" w:rsidRDefault="00425BFE" w:rsidP="00425BFE">
      <w:pPr>
        <w:pStyle w:val="61"/>
        <w:numPr>
          <w:ilvl w:val="2"/>
          <w:numId w:val="1"/>
        </w:numPr>
        <w:tabs>
          <w:tab w:val="left" w:pos="715"/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Не допускать приемов психологического давления: переход на «личности» и т. д.</w:t>
      </w:r>
    </w:p>
    <w:p w:rsidR="00425BFE" w:rsidRPr="00D548B0" w:rsidRDefault="00425BFE" w:rsidP="00425BFE">
      <w:pPr>
        <w:pStyle w:val="61"/>
        <w:numPr>
          <w:ilvl w:val="2"/>
          <w:numId w:val="1"/>
        </w:numPr>
        <w:tabs>
          <w:tab w:val="left" w:pos="749"/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Занимать определенную позицию. Проявлять принципиальность, но не упрямство.</w:t>
      </w:r>
    </w:p>
    <w:p w:rsidR="00425BFE" w:rsidRPr="00D548B0" w:rsidRDefault="00425BFE" w:rsidP="00425BFE">
      <w:pPr>
        <w:pStyle w:val="61"/>
        <w:numPr>
          <w:ilvl w:val="2"/>
          <w:numId w:val="1"/>
        </w:numPr>
        <w:tabs>
          <w:tab w:val="left" w:pos="715"/>
          <w:tab w:val="left" w:pos="993"/>
        </w:tabs>
        <w:spacing w:line="240" w:lineRule="auto"/>
        <w:ind w:firstLine="28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Соблюдать этику ведения полемики: спокойствие, выдержку, доброжелательность.</w:t>
      </w:r>
    </w:p>
    <w:p w:rsidR="00425BFE" w:rsidRPr="00D548B0" w:rsidRDefault="00425BFE" w:rsidP="00425BFE">
      <w:pPr>
        <w:pStyle w:val="31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53"/>
      <w:r w:rsidRPr="00D548B0">
        <w:rPr>
          <w:rFonts w:ascii="Times New Roman" w:hAnsi="Times New Roman" w:cs="Times New Roman"/>
          <w:sz w:val="24"/>
          <w:szCs w:val="24"/>
        </w:rPr>
        <w:t>ТАКТИКА ВЕДЕНИЯ СПОРА</w:t>
      </w:r>
      <w:bookmarkEnd w:id="2"/>
    </w:p>
    <w:p w:rsidR="00425BFE" w:rsidRPr="00D548B0" w:rsidRDefault="00425BFE" w:rsidP="00425BFE">
      <w:pPr>
        <w:pStyle w:val="61"/>
        <w:tabs>
          <w:tab w:val="left" w:pos="710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Расположение аргументов в следующем порядке: сильные — в начале аргументации, а самый силь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ный — в конце ее. В споре для убеждения сильным аргументом является тот, который кажется наибо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лее убедительным партнеру, так как затрагивает его чувства и интересы.</w:t>
      </w:r>
    </w:p>
    <w:p w:rsidR="00425BFE" w:rsidRPr="00D548B0" w:rsidRDefault="00425BFE" w:rsidP="00425BFE">
      <w:pPr>
        <w:pStyle w:val="61"/>
        <w:tabs>
          <w:tab w:val="left" w:pos="701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Разоблачение возможных доводов оппонента, пред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восхищение аргументов. Это позволяет разоружить противника еще до нападения.</w:t>
      </w:r>
    </w:p>
    <w:p w:rsidR="00425BFE" w:rsidRPr="00D548B0" w:rsidRDefault="00425BFE" w:rsidP="00425BFE">
      <w:pPr>
        <w:pStyle w:val="61"/>
        <w:tabs>
          <w:tab w:val="left" w:pos="706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Отсрочка ответа на каверзный вопрос, ответ в под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ходящий момент.</w:t>
      </w:r>
    </w:p>
    <w:p w:rsidR="00425BFE" w:rsidRPr="00D548B0" w:rsidRDefault="00425BFE" w:rsidP="00425BFE">
      <w:pPr>
        <w:pStyle w:val="61"/>
        <w:tabs>
          <w:tab w:val="left" w:pos="710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Эффективное опровержение второстепенных аргу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ментов.</w:t>
      </w:r>
    </w:p>
    <w:p w:rsidR="00425BFE" w:rsidRPr="00D548B0" w:rsidRDefault="00425BFE" w:rsidP="00425BFE">
      <w:pPr>
        <w:pStyle w:val="31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54"/>
      <w:r w:rsidRPr="00D548B0">
        <w:rPr>
          <w:rFonts w:ascii="Times New Roman" w:hAnsi="Times New Roman" w:cs="Times New Roman"/>
          <w:sz w:val="24"/>
          <w:szCs w:val="24"/>
        </w:rPr>
        <w:t>НЕКОРРЕКТНЫЕ ПРИЕМЫ ИЛИ УЛОВКИ В СПОРЕ</w:t>
      </w:r>
      <w:bookmarkEnd w:id="3"/>
    </w:p>
    <w:p w:rsidR="00425BFE" w:rsidRPr="00D548B0" w:rsidRDefault="00425BFE" w:rsidP="00425BFE">
      <w:pPr>
        <w:pStyle w:val="21"/>
        <w:tabs>
          <w:tab w:val="left" w:pos="691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Софизм.</w:t>
      </w:r>
    </w:p>
    <w:p w:rsidR="00425BFE" w:rsidRPr="00D548B0" w:rsidRDefault="00425BFE" w:rsidP="00425BFE">
      <w:pPr>
        <w:pStyle w:val="61"/>
        <w:tabs>
          <w:tab w:val="left" w:pos="691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Умолчание (выступающий не касается главных про</w:t>
      </w: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softHyphen/>
        <w:t>блем, зато раздувает мелкие, малозначащие вопросы).</w:t>
      </w:r>
    </w:p>
    <w:p w:rsidR="00425BFE" w:rsidRPr="00D548B0" w:rsidRDefault="00425BFE" w:rsidP="00425BFE">
      <w:pPr>
        <w:pStyle w:val="61"/>
        <w:tabs>
          <w:tab w:val="left" w:pos="701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548B0">
        <w:rPr>
          <w:rFonts w:ascii="Times New Roman" w:hAnsi="Times New Roman" w:cs="Times New Roman"/>
          <w:b w:val="0"/>
          <w:i w:val="0"/>
          <w:sz w:val="24"/>
          <w:szCs w:val="24"/>
        </w:rPr>
        <w:t>Использование ложных, недоказанных аргументов.</w:t>
      </w:r>
    </w:p>
    <w:p w:rsidR="00425BFE" w:rsidRPr="00D548B0" w:rsidRDefault="00425BFE" w:rsidP="00425BFE">
      <w:pPr>
        <w:pStyle w:val="21"/>
        <w:tabs>
          <w:tab w:val="left" w:pos="69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Приклеивание ярлыков.</w:t>
      </w:r>
    </w:p>
    <w:p w:rsidR="00425BFE" w:rsidRPr="00D548B0" w:rsidRDefault="00425BFE" w:rsidP="00425BFE">
      <w:pPr>
        <w:pStyle w:val="21"/>
        <w:tabs>
          <w:tab w:val="left" w:pos="69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Ссылка на авторитеты.</w:t>
      </w:r>
    </w:p>
    <w:p w:rsidR="00425BFE" w:rsidRPr="00D548B0" w:rsidRDefault="00425BFE" w:rsidP="00425BFE">
      <w:pPr>
        <w:pStyle w:val="21"/>
        <w:tabs>
          <w:tab w:val="left" w:pos="642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Абсурдная гиперболизация.</w:t>
      </w:r>
    </w:p>
    <w:p w:rsidR="00425BFE" w:rsidRPr="00D548B0" w:rsidRDefault="00425BFE" w:rsidP="00425BFE">
      <w:pPr>
        <w:pStyle w:val="21"/>
        <w:tabs>
          <w:tab w:val="left" w:pos="6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Огульное несогласие.</w:t>
      </w:r>
    </w:p>
    <w:p w:rsidR="00425BFE" w:rsidRPr="00D548B0" w:rsidRDefault="00425BFE" w:rsidP="00425BFE">
      <w:pPr>
        <w:pStyle w:val="21"/>
        <w:tabs>
          <w:tab w:val="left" w:pos="66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Высокомерный ответ.</w:t>
      </w:r>
    </w:p>
    <w:p w:rsidR="00425BFE" w:rsidRPr="00D548B0" w:rsidRDefault="00425BFE" w:rsidP="00425BFE">
      <w:pPr>
        <w:pStyle w:val="21"/>
        <w:tabs>
          <w:tab w:val="left" w:pos="6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Отвлечение оппонента от предмета спора.</w:t>
      </w:r>
    </w:p>
    <w:p w:rsidR="00425BFE" w:rsidRPr="00D548B0" w:rsidRDefault="00425BFE" w:rsidP="00425BFE">
      <w:pPr>
        <w:pStyle w:val="21"/>
        <w:tabs>
          <w:tab w:val="left" w:pos="642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8B0">
        <w:rPr>
          <w:rFonts w:ascii="Times New Roman" w:hAnsi="Times New Roman" w:cs="Times New Roman"/>
          <w:sz w:val="24"/>
          <w:szCs w:val="24"/>
        </w:rPr>
        <w:t>Довод+комплимент</w:t>
      </w:r>
      <w:proofErr w:type="spellEnd"/>
      <w:r w:rsidRPr="00D548B0">
        <w:rPr>
          <w:rFonts w:ascii="Times New Roman" w:hAnsi="Times New Roman" w:cs="Times New Roman"/>
          <w:sz w:val="24"/>
          <w:szCs w:val="24"/>
        </w:rPr>
        <w:t xml:space="preserve"> в адрес противника.</w:t>
      </w:r>
    </w:p>
    <w:p w:rsidR="00425BFE" w:rsidRPr="00D548B0" w:rsidRDefault="00425BFE" w:rsidP="00425BFE">
      <w:pPr>
        <w:pStyle w:val="21"/>
        <w:tabs>
          <w:tab w:val="left" w:pos="65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Прием психологического давления.</w:t>
      </w:r>
    </w:p>
    <w:p w:rsidR="00425BFE" w:rsidRPr="00D548B0" w:rsidRDefault="00425BFE" w:rsidP="00425BFE">
      <w:pPr>
        <w:pStyle w:val="21"/>
        <w:tabs>
          <w:tab w:val="left" w:pos="637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8B0">
        <w:rPr>
          <w:rFonts w:ascii="Times New Roman" w:hAnsi="Times New Roman" w:cs="Times New Roman"/>
          <w:sz w:val="24"/>
          <w:szCs w:val="24"/>
        </w:rPr>
        <w:t>Аргумент к физической силе.</w:t>
      </w:r>
    </w:p>
    <w:p w:rsidR="00FE5CB1" w:rsidRDefault="00425BFE"/>
    <w:sectPr w:rsidR="00FE5CB1" w:rsidSect="0035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D59082AA"/>
    <w:lvl w:ilvl="0">
      <w:start w:val="1"/>
      <w:numFmt w:val="bullet"/>
      <w:lvlText w:val="—"/>
      <w:lvlJc w:val="left"/>
      <w:rPr>
        <w:sz w:val="16"/>
      </w:rPr>
    </w:lvl>
    <w:lvl w:ilvl="1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3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4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5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6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7">
      <w:start w:val="1"/>
      <w:numFmt w:val="decimal"/>
      <w:lvlText w:val="%3."/>
      <w:lvlJc w:val="left"/>
      <w:rPr>
        <w:rFonts w:cs="Times New Roman"/>
        <w:sz w:val="20"/>
        <w:szCs w:val="20"/>
      </w:rPr>
    </w:lvl>
    <w:lvl w:ilvl="8">
      <w:start w:val="1"/>
      <w:numFmt w:val="decimal"/>
      <w:lvlText w:val="%3."/>
      <w:lvlJc w:val="left"/>
      <w:rPr>
        <w:rFonts w:cs="Times New Roman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5BFE"/>
    <w:rsid w:val="00351ACC"/>
    <w:rsid w:val="00364E6B"/>
    <w:rsid w:val="003A3A6B"/>
    <w:rsid w:val="0042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link w:val="61"/>
    <w:uiPriority w:val="99"/>
    <w:locked/>
    <w:rsid w:val="00425BFE"/>
    <w:rPr>
      <w:b/>
      <w:bCs/>
      <w:i/>
      <w:i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25BFE"/>
    <w:pPr>
      <w:shd w:val="clear" w:color="auto" w:fill="FFFFFF"/>
      <w:spacing w:after="0" w:line="317" w:lineRule="exact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425BFE"/>
    <w:pPr>
      <w:spacing w:after="120"/>
    </w:pPr>
    <w:rPr>
      <w:rFonts w:ascii="Times New Roman" w:eastAsia="Calibri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25BFE"/>
    <w:rPr>
      <w:rFonts w:ascii="Times New Roman" w:eastAsia="Calibri" w:hAnsi="Times New Roman" w:cs="Times New Roman"/>
      <w:sz w:val="28"/>
    </w:rPr>
  </w:style>
  <w:style w:type="character" w:customStyle="1" w:styleId="2">
    <w:name w:val="Основной текст (2)"/>
    <w:link w:val="21"/>
    <w:uiPriority w:val="99"/>
    <w:locked/>
    <w:rsid w:val="00425BFE"/>
    <w:rPr>
      <w:shd w:val="clear" w:color="auto" w:fill="FFFFFF"/>
    </w:rPr>
  </w:style>
  <w:style w:type="character" w:customStyle="1" w:styleId="20">
    <w:name w:val="Основной текст (2) + Полужирный"/>
    <w:uiPriority w:val="99"/>
    <w:rsid w:val="00425BFE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425BFE"/>
    <w:pPr>
      <w:shd w:val="clear" w:color="auto" w:fill="FFFFFF"/>
      <w:spacing w:before="120" w:after="0" w:line="235" w:lineRule="exact"/>
      <w:ind w:firstLine="280"/>
    </w:pPr>
  </w:style>
  <w:style w:type="character" w:customStyle="1" w:styleId="3">
    <w:name w:val="Заголовок №3"/>
    <w:link w:val="31"/>
    <w:uiPriority w:val="99"/>
    <w:locked/>
    <w:rsid w:val="00425BFE"/>
    <w:rPr>
      <w:smallCaps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25BFE"/>
    <w:pPr>
      <w:shd w:val="clear" w:color="auto" w:fill="FFFFFF"/>
      <w:spacing w:before="360" w:after="0" w:line="307" w:lineRule="exact"/>
      <w:outlineLvl w:val="2"/>
    </w:pPr>
    <w:rPr>
      <w:smallCaps/>
      <w:sz w:val="26"/>
      <w:szCs w:val="26"/>
    </w:rPr>
  </w:style>
  <w:style w:type="character" w:customStyle="1" w:styleId="24">
    <w:name w:val="Заголовок №2 (4)"/>
    <w:link w:val="241"/>
    <w:uiPriority w:val="99"/>
    <w:locked/>
    <w:rsid w:val="00425BFE"/>
    <w:rPr>
      <w:rFonts w:ascii="Microsoft Sans Serif" w:hAnsi="Microsoft Sans Serif" w:cs="Microsoft Sans Serif"/>
      <w:b/>
      <w:bCs/>
      <w:shd w:val="clear" w:color="auto" w:fill="FFFFFF"/>
    </w:rPr>
  </w:style>
  <w:style w:type="character" w:customStyle="1" w:styleId="38">
    <w:name w:val="Основной текст (38)"/>
    <w:link w:val="381"/>
    <w:uiPriority w:val="99"/>
    <w:locked/>
    <w:rsid w:val="00425BFE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241">
    <w:name w:val="Заголовок №2 (4)1"/>
    <w:basedOn w:val="a"/>
    <w:link w:val="24"/>
    <w:uiPriority w:val="99"/>
    <w:rsid w:val="00425BFE"/>
    <w:pPr>
      <w:shd w:val="clear" w:color="auto" w:fill="FFFFFF"/>
      <w:spacing w:after="120" w:line="240" w:lineRule="atLeast"/>
      <w:ind w:hanging="280"/>
      <w:outlineLvl w:val="1"/>
    </w:pPr>
    <w:rPr>
      <w:rFonts w:ascii="Microsoft Sans Serif" w:hAnsi="Microsoft Sans Serif" w:cs="Microsoft Sans Serif"/>
      <w:b/>
      <w:bCs/>
    </w:rPr>
  </w:style>
  <w:style w:type="paragraph" w:customStyle="1" w:styleId="381">
    <w:name w:val="Основной текст (38)1"/>
    <w:basedOn w:val="a"/>
    <w:link w:val="38"/>
    <w:uiPriority w:val="99"/>
    <w:rsid w:val="00425BFE"/>
    <w:pPr>
      <w:shd w:val="clear" w:color="auto" w:fill="FFFFFF"/>
      <w:spacing w:before="180" w:after="180" w:line="202" w:lineRule="exact"/>
    </w:pPr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1">
    <w:name w:val="Основной текст + Полужирный1"/>
    <w:uiPriority w:val="99"/>
    <w:rsid w:val="00425BFE"/>
    <w:rPr>
      <w:rFonts w:ascii="Times New Roman" w:hAnsi="Times New Roman"/>
      <w:b/>
      <w:sz w:val="24"/>
    </w:rPr>
  </w:style>
  <w:style w:type="character" w:customStyle="1" w:styleId="39">
    <w:name w:val="Основной текст (39)"/>
    <w:link w:val="391"/>
    <w:uiPriority w:val="99"/>
    <w:locked/>
    <w:rsid w:val="00425BFE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425BFE"/>
    <w:pPr>
      <w:shd w:val="clear" w:color="auto" w:fill="FFFFFF"/>
      <w:spacing w:after="120" w:line="221" w:lineRule="exact"/>
      <w:jc w:val="right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БАДК</dc:creator>
  <cp:keywords/>
  <dc:description/>
  <cp:lastModifiedBy>БАДК</cp:lastModifiedBy>
  <cp:revision>2</cp:revision>
  <dcterms:created xsi:type="dcterms:W3CDTF">2020-11-25T11:03:00Z</dcterms:created>
  <dcterms:modified xsi:type="dcterms:W3CDTF">2020-11-25T11:03:00Z</dcterms:modified>
</cp:coreProperties>
</file>