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C" w:rsidRPr="001E0BD2" w:rsidRDefault="00561E3C" w:rsidP="00561E3C">
      <w:pPr>
        <w:pStyle w:val="11"/>
        <w:spacing w:before="220" w:after="0" w:line="312" w:lineRule="exact"/>
        <w:ind w:left="40" w:right="20"/>
        <w:rPr>
          <w:rFonts w:ascii="Times New Roman" w:hAnsi="Times New Roman" w:cs="Times New Roman"/>
        </w:rPr>
      </w:pPr>
      <w:bookmarkStart w:id="0" w:name="bookmark17"/>
      <w:r w:rsidRPr="001E0BD2">
        <w:rPr>
          <w:rFonts w:ascii="Times New Roman" w:hAnsi="Times New Roman" w:cs="Times New Roman"/>
        </w:rPr>
        <w:t>3.4! Групповая сплоченность и совместимость</w:t>
      </w:r>
      <w:bookmarkEnd w:id="0"/>
    </w:p>
    <w:p w:rsidR="00561E3C" w:rsidRPr="001E0BD2" w:rsidRDefault="00561E3C" w:rsidP="00561E3C">
      <w:pPr>
        <w:pStyle w:val="321"/>
        <w:spacing w:before="27" w:after="0" w:line="240" w:lineRule="auto"/>
        <w:ind w:left="484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Иванова Ё. Н.</w:t>
      </w:r>
    </w:p>
    <w:p w:rsidR="00561E3C" w:rsidRPr="001E0BD2" w:rsidRDefault="00561E3C" w:rsidP="00561E3C">
      <w:pPr>
        <w:pStyle w:val="231"/>
        <w:spacing w:before="204" w:after="0" w:line="240" w:lineRule="auto"/>
        <w:ind w:left="40"/>
        <w:rPr>
          <w:rFonts w:ascii="Times New Roman" w:hAnsi="Times New Roman" w:cs="Times New Roman"/>
        </w:rPr>
      </w:pPr>
      <w:bookmarkStart w:id="1" w:name="bookmark18"/>
      <w:r w:rsidRPr="001E0BD2">
        <w:rPr>
          <w:rFonts w:ascii="Times New Roman" w:hAnsi="Times New Roman" w:cs="Times New Roman"/>
        </w:rPr>
        <w:t>Вводные замечания</w:t>
      </w:r>
      <w:bookmarkEnd w:id="1"/>
    </w:p>
    <w:p w:rsidR="00561E3C" w:rsidRPr="001E0BD2" w:rsidRDefault="00561E3C" w:rsidP="00561E3C">
      <w:pPr>
        <w:pStyle w:val="261"/>
        <w:spacing w:before="5" w:line="230" w:lineRule="exact"/>
        <w:ind w:left="4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Проблема групповой сплоченности имеет длительную традицию иссле</w:t>
      </w:r>
      <w:r w:rsidRPr="001E0BD2">
        <w:rPr>
          <w:rFonts w:ascii="Times New Roman" w:hAnsi="Times New Roman" w:cs="Times New Roman"/>
        </w:rPr>
        <w:softHyphen/>
        <w:t>дования, которая опирается на понимание группы как некоторой систе</w:t>
      </w:r>
      <w:r w:rsidRPr="001E0BD2">
        <w:rPr>
          <w:rFonts w:ascii="Times New Roman" w:hAnsi="Times New Roman" w:cs="Times New Roman"/>
        </w:rPr>
        <w:softHyphen/>
        <w:t>мы межличностных отношений, имеющих эмоциональную основу. При изучении групповой сплоченности исследуется процесс формирования особого типа связей в группе, которые позволяют внешне заданную структуру превратить в психологическую общность людей [1]. Группо</w:t>
      </w:r>
      <w:r w:rsidRPr="001E0BD2">
        <w:rPr>
          <w:rFonts w:ascii="Times New Roman" w:hAnsi="Times New Roman" w:cs="Times New Roman"/>
        </w:rPr>
        <w:softHyphen/>
        <w:t>вая сплоченность — один из процессов групповой динамики, характери</w:t>
      </w:r>
      <w:r w:rsidRPr="001E0BD2">
        <w:rPr>
          <w:rFonts w:ascii="Times New Roman" w:hAnsi="Times New Roman" w:cs="Times New Roman"/>
        </w:rPr>
        <w:softHyphen/>
        <w:t xml:space="preserve">зующий степень приверженности к группе ее членов [5]. </w:t>
      </w:r>
      <w:r w:rsidRPr="001E0BD2">
        <w:rPr>
          <w:rStyle w:val="2610"/>
          <w:rFonts w:ascii="Times New Roman" w:hAnsi="Times New Roman" w:cs="Times New Roman"/>
        </w:rPr>
        <w:t>Основные подходы изучения сплоченности [3]: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23"/>
        </w:tabs>
        <w:spacing w:before="0" w:after="0"/>
        <w:ind w:left="340" w:right="20" w:hanging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Сплоченность рассматривается как межличностная аттракция. В публикациях А. и Б. </w:t>
      </w:r>
      <w:proofErr w:type="spellStart"/>
      <w:r w:rsidRPr="001E0BD2">
        <w:rPr>
          <w:rFonts w:ascii="Times New Roman" w:hAnsi="Times New Roman" w:cs="Times New Roman"/>
        </w:rPr>
        <w:t>Лотт</w:t>
      </w:r>
      <w:proofErr w:type="spellEnd"/>
      <w:r w:rsidRPr="001E0BD2">
        <w:rPr>
          <w:rFonts w:ascii="Times New Roman" w:hAnsi="Times New Roman" w:cs="Times New Roman"/>
        </w:rPr>
        <w:t xml:space="preserve"> групповая сплоченность — такое группо</w:t>
      </w:r>
      <w:r w:rsidRPr="001E0BD2">
        <w:rPr>
          <w:rFonts w:ascii="Times New Roman" w:hAnsi="Times New Roman" w:cs="Times New Roman"/>
        </w:rPr>
        <w:softHyphen/>
        <w:t>вое свойство, которое является производным от количества и силы взаимных позитивных установок членов группы. Основным показа</w:t>
      </w:r>
      <w:r w:rsidRPr="001E0BD2">
        <w:rPr>
          <w:rFonts w:ascii="Times New Roman" w:hAnsi="Times New Roman" w:cs="Times New Roman"/>
        </w:rPr>
        <w:softHyphen/>
        <w:t>телем сплоченности в рамках данного подхода является уровень взаимной симпатии в межличностных отношениях, т. е., чем большее количество членов группы нравятся друг другу, тем выше ее сплочен</w:t>
      </w:r>
      <w:r w:rsidRPr="001E0BD2">
        <w:rPr>
          <w:rFonts w:ascii="Times New Roman" w:hAnsi="Times New Roman" w:cs="Times New Roman"/>
        </w:rPr>
        <w:softHyphen/>
        <w:t>ность.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28"/>
        </w:tabs>
        <w:spacing w:before="0" w:after="0"/>
        <w:ind w:left="340" w:right="20" w:hanging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Сплоченность как результат привлекательности группы для индиви</w:t>
      </w:r>
      <w:r w:rsidRPr="001E0BD2">
        <w:rPr>
          <w:rFonts w:ascii="Times New Roman" w:hAnsi="Times New Roman" w:cs="Times New Roman"/>
        </w:rPr>
        <w:softHyphen/>
        <w:t xml:space="preserve">дов или как результат удовлетворенности членством в группе. Одно из определений групповой сплоченности с позиций данного подхода принадлежит Л. </w:t>
      </w:r>
      <w:proofErr w:type="spellStart"/>
      <w:r w:rsidRPr="001E0BD2">
        <w:rPr>
          <w:rFonts w:ascii="Times New Roman" w:hAnsi="Times New Roman" w:cs="Times New Roman"/>
        </w:rPr>
        <w:t>Фестипгеру</w:t>
      </w:r>
      <w:proofErr w:type="spellEnd"/>
      <w:r w:rsidRPr="001E0BD2">
        <w:rPr>
          <w:rFonts w:ascii="Times New Roman" w:hAnsi="Times New Roman" w:cs="Times New Roman"/>
        </w:rPr>
        <w:t>. Групповая сплоченность — это сумма всех сил, действующих па членов группы с тем, чтобы удерживать их в пей. Показателем сплоченности в рамках данного подхода является степень привлекательности (полезности) группы для ее членов, т. е. чем больше количество тех людей, кто удовлетворен своим пребыва</w:t>
      </w:r>
      <w:r w:rsidRPr="001E0BD2">
        <w:rPr>
          <w:rFonts w:ascii="Times New Roman" w:hAnsi="Times New Roman" w:cs="Times New Roman"/>
        </w:rPr>
        <w:softHyphen/>
        <w:t>нием в группе (тех, для кого субъективная ценность приобретаемых благодаря группе преимуществ превосходит значимость затрачивае</w:t>
      </w:r>
      <w:r w:rsidRPr="001E0BD2">
        <w:rPr>
          <w:rFonts w:ascii="Times New Roman" w:hAnsi="Times New Roman" w:cs="Times New Roman"/>
        </w:rPr>
        <w:softHyphen/>
        <w:t>мых усилий), тем выше ее сплоченность.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03"/>
        </w:tabs>
        <w:spacing w:before="0" w:after="0"/>
        <w:ind w:left="320" w:right="20" w:hanging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Сплоченность как </w:t>
      </w:r>
      <w:proofErr w:type="spellStart"/>
      <w:r w:rsidRPr="001E0BD2">
        <w:rPr>
          <w:rFonts w:ascii="Times New Roman" w:hAnsi="Times New Roman" w:cs="Times New Roman"/>
        </w:rPr>
        <w:t>ценпостио-ориептациоппое</w:t>
      </w:r>
      <w:proofErr w:type="spellEnd"/>
      <w:r w:rsidRPr="001E0BD2">
        <w:rPr>
          <w:rFonts w:ascii="Times New Roman" w:hAnsi="Times New Roman" w:cs="Times New Roman"/>
        </w:rPr>
        <w:t xml:space="preserve"> единство. Данный подход разработан в теории </w:t>
      </w:r>
      <w:proofErr w:type="spellStart"/>
      <w:r w:rsidRPr="001E0BD2">
        <w:rPr>
          <w:rFonts w:ascii="Times New Roman" w:hAnsi="Times New Roman" w:cs="Times New Roman"/>
        </w:rPr>
        <w:t>деятельпостного</w:t>
      </w:r>
      <w:proofErr w:type="spellEnd"/>
      <w:r w:rsidRPr="001E0BD2">
        <w:rPr>
          <w:rFonts w:ascii="Times New Roman" w:hAnsi="Times New Roman" w:cs="Times New Roman"/>
        </w:rPr>
        <w:t xml:space="preserve"> </w:t>
      </w:r>
      <w:proofErr w:type="spellStart"/>
      <w:r w:rsidRPr="001E0BD2">
        <w:rPr>
          <w:rFonts w:ascii="Times New Roman" w:hAnsi="Times New Roman" w:cs="Times New Roman"/>
        </w:rPr>
        <w:t>опосредования</w:t>
      </w:r>
      <w:proofErr w:type="spellEnd"/>
      <w:r w:rsidRPr="001E0BD2">
        <w:rPr>
          <w:rFonts w:ascii="Times New Roman" w:hAnsi="Times New Roman" w:cs="Times New Roman"/>
        </w:rPr>
        <w:t xml:space="preserve"> межлич</w:t>
      </w:r>
      <w:r w:rsidRPr="001E0BD2">
        <w:rPr>
          <w:rFonts w:ascii="Times New Roman" w:hAnsi="Times New Roman" w:cs="Times New Roman"/>
        </w:rPr>
        <w:softHyphen/>
        <w:t>ностных отношений в группе (автор теории А. В. Петровский). В ра</w:t>
      </w:r>
      <w:r w:rsidRPr="001E0BD2">
        <w:rPr>
          <w:rFonts w:ascii="Times New Roman" w:hAnsi="Times New Roman" w:cs="Times New Roman"/>
        </w:rPr>
        <w:softHyphen/>
        <w:t xml:space="preserve">ботах А. В. Петровского сплоченность, рассматриваемая как </w:t>
      </w:r>
      <w:proofErr w:type="spellStart"/>
      <w:r w:rsidRPr="001E0BD2">
        <w:rPr>
          <w:rFonts w:ascii="Times New Roman" w:hAnsi="Times New Roman" w:cs="Times New Roman"/>
        </w:rPr>
        <w:t>ценпостпо</w:t>
      </w:r>
      <w:proofErr w:type="spellEnd"/>
      <w:r w:rsidRPr="001E0BD2">
        <w:rPr>
          <w:rFonts w:ascii="Times New Roman" w:hAnsi="Times New Roman" w:cs="Times New Roman"/>
        </w:rPr>
        <w:t xml:space="preserve">- </w:t>
      </w:r>
      <w:proofErr w:type="spellStart"/>
      <w:r w:rsidRPr="001E0BD2">
        <w:rPr>
          <w:rFonts w:ascii="Times New Roman" w:hAnsi="Times New Roman" w:cs="Times New Roman"/>
        </w:rPr>
        <w:t>ориентационпое</w:t>
      </w:r>
      <w:proofErr w:type="spellEnd"/>
      <w:r w:rsidRPr="001E0BD2">
        <w:rPr>
          <w:rFonts w:ascii="Times New Roman" w:hAnsi="Times New Roman" w:cs="Times New Roman"/>
        </w:rPr>
        <w:t xml:space="preserve"> единство, — это характеристика системы внутри- групповых связей, показывающая степень совпадения оценок, уста</w:t>
      </w:r>
      <w:r w:rsidRPr="001E0BD2">
        <w:rPr>
          <w:rFonts w:ascii="Times New Roman" w:hAnsi="Times New Roman" w:cs="Times New Roman"/>
        </w:rPr>
        <w:softHyphen/>
        <w:t>новок и позиций группы по отношению к объектам (липам, задачам, идеям, событиям), наиболее значимым для группы в целом. Показа</w:t>
      </w:r>
      <w:r w:rsidRPr="001E0BD2">
        <w:rPr>
          <w:rFonts w:ascii="Times New Roman" w:hAnsi="Times New Roman" w:cs="Times New Roman"/>
        </w:rPr>
        <w:softHyphen/>
        <w:t>телем сплоченности является совпадение для членов группы ориен</w:t>
      </w:r>
      <w:r w:rsidRPr="001E0BD2">
        <w:rPr>
          <w:rFonts w:ascii="Times New Roman" w:hAnsi="Times New Roman" w:cs="Times New Roman"/>
        </w:rPr>
        <w:softHyphen/>
        <w:t>тации па основные ценности, касающиеся процесса совместной дея</w:t>
      </w:r>
      <w:r w:rsidRPr="001E0BD2">
        <w:rPr>
          <w:rFonts w:ascii="Times New Roman" w:hAnsi="Times New Roman" w:cs="Times New Roman"/>
        </w:rPr>
        <w:softHyphen/>
        <w:t>тельности.</w:t>
      </w:r>
    </w:p>
    <w:p w:rsidR="00561E3C" w:rsidRPr="001E0BD2" w:rsidRDefault="00561E3C" w:rsidP="00561E3C">
      <w:pPr>
        <w:pStyle w:val="251"/>
        <w:spacing w:line="230" w:lineRule="exact"/>
        <w:ind w:left="20" w:right="20" w:firstLine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К обобщенным показателям групповой сплоченности относятся: уве</w:t>
      </w:r>
      <w:r w:rsidRPr="001E0BD2">
        <w:rPr>
          <w:rFonts w:ascii="Times New Roman" w:hAnsi="Times New Roman" w:cs="Times New Roman"/>
        </w:rPr>
        <w:softHyphen/>
        <w:t>личение частоты положительных выборов членами группы друг друга; частота и прочность коммуникативных связей; увеличение степени при</w:t>
      </w:r>
      <w:r w:rsidRPr="001E0BD2">
        <w:rPr>
          <w:rFonts w:ascii="Times New Roman" w:hAnsi="Times New Roman" w:cs="Times New Roman"/>
        </w:rPr>
        <w:softHyphen/>
        <w:t xml:space="preserve">влекательности (полезности) группы для ее членов; усиление влияния, оказываемого группой па своих членов; возрастающее участие в жизни группы (большая включенность индивидов в групповые деятельности); сходность </w:t>
      </w:r>
      <w:proofErr w:type="spellStart"/>
      <w:r w:rsidRPr="001E0BD2">
        <w:rPr>
          <w:rFonts w:ascii="Times New Roman" w:hAnsi="Times New Roman" w:cs="Times New Roman"/>
        </w:rPr>
        <w:t>ориеитаций</w:t>
      </w:r>
      <w:proofErr w:type="spellEnd"/>
      <w:r w:rsidRPr="001E0BD2">
        <w:rPr>
          <w:rFonts w:ascii="Times New Roman" w:hAnsi="Times New Roman" w:cs="Times New Roman"/>
        </w:rPr>
        <w:t xml:space="preserve"> на значимые ценности; взаимосвязь </w:t>
      </w:r>
      <w:proofErr w:type="spellStart"/>
      <w:r w:rsidRPr="001E0BD2">
        <w:rPr>
          <w:rFonts w:ascii="Times New Roman" w:hAnsi="Times New Roman" w:cs="Times New Roman"/>
        </w:rPr>
        <w:t>операцио</w:t>
      </w:r>
      <w:r w:rsidRPr="001E0BD2">
        <w:rPr>
          <w:rFonts w:ascii="Times New Roman" w:hAnsi="Times New Roman" w:cs="Times New Roman"/>
        </w:rPr>
        <w:softHyphen/>
        <w:t>нальных</w:t>
      </w:r>
      <w:proofErr w:type="spellEnd"/>
      <w:r w:rsidRPr="001E0BD2">
        <w:rPr>
          <w:rFonts w:ascii="Times New Roman" w:hAnsi="Times New Roman" w:cs="Times New Roman"/>
        </w:rPr>
        <w:t xml:space="preserve"> и символических целей группы; предметно-ценностное единст</w:t>
      </w:r>
      <w:r w:rsidRPr="001E0BD2">
        <w:rPr>
          <w:rFonts w:ascii="Times New Roman" w:hAnsi="Times New Roman" w:cs="Times New Roman"/>
        </w:rPr>
        <w:softHyphen/>
        <w:t>во [2</w:t>
      </w:r>
      <w:r w:rsidRPr="001E0BD2">
        <w:rPr>
          <w:rFonts w:ascii="Times New Roman" w:hAnsi="Times New Roman" w:cs="Times New Roman"/>
          <w:lang w:val="en-US"/>
        </w:rPr>
        <w:t>J</w:t>
      </w:r>
      <w:r w:rsidRPr="001E0BD2">
        <w:rPr>
          <w:rFonts w:ascii="Times New Roman" w:hAnsi="Times New Roman" w:cs="Times New Roman"/>
        </w:rPr>
        <w:t>.</w:t>
      </w:r>
    </w:p>
    <w:p w:rsidR="00561E3C" w:rsidRPr="001E0BD2" w:rsidRDefault="00561E3C" w:rsidP="00561E3C">
      <w:pPr>
        <w:pStyle w:val="251"/>
        <w:spacing w:line="230" w:lineRule="exact"/>
        <w:ind w:left="20" w:right="20" w:firstLine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Сплоченность и совместимость тесно связаны, но каждое из этих по</w:t>
      </w:r>
      <w:r w:rsidRPr="001E0BD2">
        <w:rPr>
          <w:rFonts w:ascii="Times New Roman" w:hAnsi="Times New Roman" w:cs="Times New Roman"/>
        </w:rPr>
        <w:softHyphen/>
        <w:t>нятий обозначает разные аспекты характеристики группы. Совмести</w:t>
      </w:r>
      <w:r w:rsidRPr="001E0BD2">
        <w:rPr>
          <w:rFonts w:ascii="Times New Roman" w:hAnsi="Times New Roman" w:cs="Times New Roman"/>
        </w:rPr>
        <w:softHyphen/>
        <w:t>мость членов группы означает, что данный состав группы возможен для обеспечения выполнения группой ее функций, что члены группы могут взаимодействовать [1]. Групповая сплоченность означает, что данный состав группы не просто возможен, по что оп интегрирован наилучшим образом, что в нем достигнута определенная степень отношений, а имен</w:t>
      </w:r>
      <w:r w:rsidRPr="001E0BD2">
        <w:rPr>
          <w:rFonts w:ascii="Times New Roman" w:hAnsi="Times New Roman" w:cs="Times New Roman"/>
        </w:rPr>
        <w:softHyphen/>
        <w:t>но такая степень, при которой все члены группы в наибольшей мере раз</w:t>
      </w:r>
      <w:r w:rsidRPr="001E0BD2">
        <w:rPr>
          <w:rFonts w:ascii="Times New Roman" w:hAnsi="Times New Roman" w:cs="Times New Roman"/>
        </w:rPr>
        <w:softHyphen/>
        <w:t xml:space="preserve">деляют цели групповой деятельности и те ценности, которые связаны с этой деятельностью </w:t>
      </w:r>
      <w:r w:rsidRPr="001E0BD2">
        <w:rPr>
          <w:rFonts w:ascii="Times New Roman" w:hAnsi="Times New Roman" w:cs="Times New Roman"/>
          <w:lang w:val="en-US"/>
        </w:rPr>
        <w:t>fl</w:t>
      </w:r>
      <w:r w:rsidRPr="001E0BD2">
        <w:rPr>
          <w:rFonts w:ascii="Times New Roman" w:hAnsi="Times New Roman" w:cs="Times New Roman"/>
        </w:rPr>
        <w:t>].</w:t>
      </w:r>
    </w:p>
    <w:p w:rsidR="00561E3C" w:rsidRPr="001E0BD2" w:rsidRDefault="00561E3C" w:rsidP="00561E3C">
      <w:pPr>
        <w:pStyle w:val="251"/>
        <w:spacing w:line="230" w:lineRule="exact"/>
        <w:ind w:left="20" w:right="20" w:firstLine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Совместимость предполагает наличие бесконфликтного общения и согласованных действий членов группы в условиях совместной дея</w:t>
      </w:r>
      <w:r w:rsidRPr="001E0BD2">
        <w:rPr>
          <w:rFonts w:ascii="Times New Roman" w:hAnsi="Times New Roman" w:cs="Times New Roman"/>
        </w:rPr>
        <w:softHyphen/>
        <w:t>тельности. В группе совместимость образует иерархию уровней [4]: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03"/>
        </w:tabs>
        <w:spacing w:before="4" w:after="0" w:line="226" w:lineRule="exact"/>
        <w:ind w:left="320" w:right="20" w:hanging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Физиологический уровень включает согласованность половозраст</w:t>
      </w:r>
      <w:r w:rsidRPr="001E0BD2">
        <w:rPr>
          <w:rFonts w:ascii="Times New Roman" w:hAnsi="Times New Roman" w:cs="Times New Roman"/>
        </w:rPr>
        <w:softHyphen/>
        <w:t xml:space="preserve">ных особенностей индивидов, их </w:t>
      </w:r>
      <w:proofErr w:type="spellStart"/>
      <w:r w:rsidRPr="001E0BD2">
        <w:rPr>
          <w:rFonts w:ascii="Times New Roman" w:hAnsi="Times New Roman" w:cs="Times New Roman"/>
        </w:rPr>
        <w:t>темпоритмическую</w:t>
      </w:r>
      <w:proofErr w:type="spellEnd"/>
      <w:r w:rsidRPr="001E0BD2">
        <w:rPr>
          <w:rFonts w:ascii="Times New Roman" w:hAnsi="Times New Roman" w:cs="Times New Roman"/>
        </w:rPr>
        <w:t xml:space="preserve"> организацию, свойства нервной системы.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08"/>
        </w:tabs>
        <w:spacing w:before="0" w:after="0" w:line="226" w:lineRule="exact"/>
        <w:ind w:left="30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Психофизиологический уровень основывается па оптимальном соче</w:t>
      </w:r>
      <w:r w:rsidRPr="001E0BD2">
        <w:rPr>
          <w:rFonts w:ascii="Times New Roman" w:hAnsi="Times New Roman" w:cs="Times New Roman"/>
        </w:rPr>
        <w:softHyphen/>
        <w:t>тании особенностей темперамента, потребностей индивидов.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18"/>
        </w:tabs>
        <w:spacing w:before="0" w:after="0"/>
        <w:ind w:left="30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Психологический уровень предполагает согласованность черт харак</w:t>
      </w:r>
      <w:r w:rsidRPr="001E0BD2">
        <w:rPr>
          <w:rFonts w:ascii="Times New Roman" w:hAnsi="Times New Roman" w:cs="Times New Roman"/>
        </w:rPr>
        <w:softHyphen/>
        <w:t>теров и мотивов поведения.</w:t>
      </w:r>
    </w:p>
    <w:p w:rsidR="00561E3C" w:rsidRPr="001E0BD2" w:rsidRDefault="00561E3C" w:rsidP="00561E3C">
      <w:pPr>
        <w:pStyle w:val="301"/>
        <w:numPr>
          <w:ilvl w:val="0"/>
          <w:numId w:val="1"/>
        </w:numPr>
        <w:tabs>
          <w:tab w:val="left" w:pos="303"/>
        </w:tabs>
        <w:spacing w:before="0" w:after="0"/>
        <w:ind w:left="30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Социально-психологический уровень — это более интегрированный уровень взаимодействия, он предполагает согласование социальных ролей, интересов, ценностных ориентации членов группы.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Для групповой деятельности высшие уровни совместимости (психо</w:t>
      </w:r>
      <w:r w:rsidRPr="001E0BD2">
        <w:rPr>
          <w:rFonts w:ascii="Times New Roman" w:hAnsi="Times New Roman" w:cs="Times New Roman"/>
        </w:rPr>
        <w:softHyphen/>
        <w:t>логический и социально-психологический) играют более значимую роль, чем низшие уровни. На высших уровнях групповая совместимость выступает как согласованность функционально-ролевых ожиданий — представлений членов группы о том, что именно, с кем и в</w:t>
      </w:r>
      <w:r w:rsidRPr="001E0BD2">
        <w:rPr>
          <w:rStyle w:val="252"/>
          <w:rFonts w:ascii="Times New Roman" w:hAnsi="Times New Roman" w:cs="Times New Roman"/>
        </w:rPr>
        <w:t xml:space="preserve"> какой</w:t>
      </w:r>
      <w:r w:rsidRPr="001E0BD2">
        <w:rPr>
          <w:rFonts w:ascii="Times New Roman" w:hAnsi="Times New Roman" w:cs="Times New Roman"/>
        </w:rPr>
        <w:t xml:space="preserve"> после</w:t>
      </w:r>
      <w:r w:rsidRPr="001E0BD2">
        <w:rPr>
          <w:rFonts w:ascii="Times New Roman" w:hAnsi="Times New Roman" w:cs="Times New Roman"/>
        </w:rPr>
        <w:softHyphen/>
        <w:t>довательности должен делать каждый при реализации общей для всех цели [5].</w:t>
      </w:r>
    </w:p>
    <w:p w:rsidR="00561E3C" w:rsidRPr="001E0BD2" w:rsidRDefault="00561E3C" w:rsidP="00561E3C">
      <w:pPr>
        <w:pStyle w:val="231"/>
        <w:spacing w:before="120" w:after="0" w:line="240" w:lineRule="auto"/>
        <w:ind w:left="20"/>
        <w:rPr>
          <w:rFonts w:ascii="Times New Roman" w:hAnsi="Times New Roman" w:cs="Times New Roman"/>
        </w:rPr>
      </w:pPr>
      <w:bookmarkStart w:id="2" w:name="bookmark19"/>
      <w:r w:rsidRPr="001E0BD2">
        <w:rPr>
          <w:rFonts w:ascii="Times New Roman" w:hAnsi="Times New Roman" w:cs="Times New Roman"/>
        </w:rPr>
        <w:t>Цель занятия</w:t>
      </w:r>
      <w:bookmarkEnd w:id="2"/>
    </w:p>
    <w:p w:rsidR="00561E3C" w:rsidRPr="001E0BD2" w:rsidRDefault="00561E3C" w:rsidP="00561E3C">
      <w:pPr>
        <w:pStyle w:val="261"/>
        <w:spacing w:before="60"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Дополнить и углубить полученные па лекциях знания о групповой спло</w:t>
      </w:r>
      <w:r w:rsidRPr="001E0BD2">
        <w:rPr>
          <w:rFonts w:ascii="Times New Roman" w:hAnsi="Times New Roman" w:cs="Times New Roman"/>
        </w:rPr>
        <w:softHyphen/>
        <w:t>ченности и совместимости, способствовать формированию начал!.пых навыков анализа групповой сплоченности и совместимости.</w:t>
      </w:r>
    </w:p>
    <w:p w:rsidR="00561E3C" w:rsidRPr="001E0BD2" w:rsidRDefault="00561E3C" w:rsidP="00561E3C">
      <w:pPr>
        <w:pStyle w:val="231"/>
        <w:spacing w:before="104" w:after="0" w:line="240" w:lineRule="auto"/>
        <w:ind w:left="20"/>
        <w:rPr>
          <w:rFonts w:ascii="Times New Roman" w:hAnsi="Times New Roman" w:cs="Times New Roman"/>
        </w:rPr>
      </w:pPr>
      <w:bookmarkStart w:id="3" w:name="bookmark20"/>
      <w:r w:rsidRPr="001E0BD2">
        <w:rPr>
          <w:rFonts w:ascii="Times New Roman" w:hAnsi="Times New Roman" w:cs="Times New Roman"/>
        </w:rPr>
        <w:lastRenderedPageBreak/>
        <w:t>Оснащение</w:t>
      </w:r>
      <w:bookmarkEnd w:id="3"/>
    </w:p>
    <w:p w:rsidR="00561E3C" w:rsidRPr="001E0BD2" w:rsidRDefault="00561E3C" w:rsidP="00561E3C">
      <w:pPr>
        <w:pStyle w:val="261"/>
        <w:spacing w:before="62" w:line="24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Текст книги Т. </w:t>
      </w:r>
      <w:proofErr w:type="spellStart"/>
      <w:r w:rsidRPr="001E0BD2">
        <w:rPr>
          <w:rFonts w:ascii="Times New Roman" w:hAnsi="Times New Roman" w:cs="Times New Roman"/>
        </w:rPr>
        <w:t>Япссоп</w:t>
      </w:r>
      <w:proofErr w:type="spellEnd"/>
      <w:r w:rsidRPr="001E0BD2">
        <w:rPr>
          <w:rFonts w:ascii="Times New Roman" w:hAnsi="Times New Roman" w:cs="Times New Roman"/>
        </w:rPr>
        <w:t xml:space="preserve"> «В конце ноября»', карточки с заданиями, дос</w:t>
      </w:r>
      <w:r w:rsidRPr="001E0BD2">
        <w:rPr>
          <w:rFonts w:ascii="Times New Roman" w:hAnsi="Times New Roman" w:cs="Times New Roman"/>
        </w:rPr>
        <w:softHyphen/>
        <w:t>ка, мел.</w:t>
      </w:r>
    </w:p>
    <w:p w:rsidR="00561E3C" w:rsidRPr="001E0BD2" w:rsidRDefault="00561E3C" w:rsidP="00561E3C">
      <w:pPr>
        <w:pStyle w:val="231"/>
        <w:spacing w:before="112" w:after="0" w:line="240" w:lineRule="auto"/>
        <w:ind w:left="20"/>
        <w:rPr>
          <w:rFonts w:ascii="Times New Roman" w:hAnsi="Times New Roman" w:cs="Times New Roman"/>
        </w:rPr>
      </w:pPr>
      <w:bookmarkStart w:id="4" w:name="bookmark21"/>
      <w:r w:rsidRPr="001E0BD2">
        <w:rPr>
          <w:rFonts w:ascii="Times New Roman" w:hAnsi="Times New Roman" w:cs="Times New Roman"/>
        </w:rPr>
        <w:t>Порядок работы</w:t>
      </w:r>
      <w:bookmarkEnd w:id="4"/>
    </w:p>
    <w:p w:rsidR="00561E3C" w:rsidRPr="001E0BD2" w:rsidRDefault="00561E3C" w:rsidP="00561E3C">
      <w:pPr>
        <w:pStyle w:val="251"/>
        <w:spacing w:before="61" w:line="235" w:lineRule="exact"/>
        <w:ind w:left="20" w:right="20"/>
        <w:rPr>
          <w:rFonts w:ascii="Times New Roman" w:hAnsi="Times New Roman" w:cs="Times New Roman"/>
        </w:rPr>
      </w:pPr>
      <w:r w:rsidRPr="001E0BD2">
        <w:rPr>
          <w:rStyle w:val="252"/>
          <w:rFonts w:ascii="Times New Roman" w:hAnsi="Times New Roman" w:cs="Times New Roman"/>
        </w:rPr>
        <w:t>Этап 1.</w:t>
      </w:r>
      <w:r w:rsidRPr="001E0BD2">
        <w:rPr>
          <w:rFonts w:ascii="Times New Roman" w:hAnsi="Times New Roman" w:cs="Times New Roman"/>
        </w:rPr>
        <w:t xml:space="preserve"> Обсуждение подходов к определению понятия групповой сплоченности.</w:t>
      </w:r>
    </w:p>
    <w:p w:rsidR="00561E3C" w:rsidRPr="001E0BD2" w:rsidRDefault="00561E3C" w:rsidP="00561E3C">
      <w:pPr>
        <w:pStyle w:val="251"/>
        <w:spacing w:line="235" w:lineRule="exact"/>
        <w:ind w:left="20" w:right="20"/>
        <w:rPr>
          <w:rFonts w:ascii="Times New Roman" w:hAnsi="Times New Roman" w:cs="Times New Roman"/>
        </w:rPr>
      </w:pPr>
      <w:r w:rsidRPr="001E0BD2">
        <w:rPr>
          <w:rStyle w:val="252"/>
          <w:rFonts w:ascii="Times New Roman" w:hAnsi="Times New Roman" w:cs="Times New Roman"/>
        </w:rPr>
        <w:t>Этап 2.</w:t>
      </w:r>
      <w:r w:rsidRPr="001E0BD2">
        <w:rPr>
          <w:rFonts w:ascii="Times New Roman" w:hAnsi="Times New Roman" w:cs="Times New Roman"/>
        </w:rPr>
        <w:t xml:space="preserve"> Анализ групповой совместимости и процесса формирования </w:t>
      </w:r>
      <w:proofErr w:type="spellStart"/>
      <w:r w:rsidRPr="001E0BD2">
        <w:rPr>
          <w:rFonts w:ascii="Times New Roman" w:hAnsi="Times New Roman" w:cs="Times New Roman"/>
        </w:rPr>
        <w:t>гру</w:t>
      </w:r>
      <w:proofErr w:type="spellEnd"/>
      <w:r w:rsidRPr="001E0BD2">
        <w:rPr>
          <w:rFonts w:ascii="Times New Roman" w:hAnsi="Times New Roman" w:cs="Times New Roman"/>
        </w:rPr>
        <w:t xml:space="preserve"> I! </w:t>
      </w:r>
      <w:proofErr w:type="spellStart"/>
      <w:r w:rsidRPr="001E0BD2">
        <w:rPr>
          <w:rFonts w:ascii="Times New Roman" w:hAnsi="Times New Roman" w:cs="Times New Roman"/>
        </w:rPr>
        <w:t>п</w:t>
      </w:r>
      <w:proofErr w:type="spellEnd"/>
      <w:r w:rsidRPr="001E0BD2">
        <w:rPr>
          <w:rFonts w:ascii="Times New Roman" w:hAnsi="Times New Roman" w:cs="Times New Roman"/>
        </w:rPr>
        <w:t xml:space="preserve"> </w:t>
      </w:r>
      <w:proofErr w:type="spellStart"/>
      <w:r w:rsidRPr="001E0BD2">
        <w:rPr>
          <w:rFonts w:ascii="Times New Roman" w:hAnsi="Times New Roman" w:cs="Times New Roman"/>
        </w:rPr>
        <w:t>ово</w:t>
      </w:r>
      <w:proofErr w:type="spellEnd"/>
      <w:r w:rsidRPr="001E0BD2">
        <w:rPr>
          <w:rFonts w:ascii="Times New Roman" w:hAnsi="Times New Roman" w:cs="Times New Roman"/>
        </w:rPr>
        <w:t xml:space="preserve"> </w:t>
      </w:r>
      <w:proofErr w:type="spellStart"/>
      <w:r w:rsidRPr="001E0BD2">
        <w:rPr>
          <w:rFonts w:ascii="Times New Roman" w:hAnsi="Times New Roman" w:cs="Times New Roman"/>
        </w:rPr>
        <w:t>й</w:t>
      </w:r>
      <w:proofErr w:type="spellEnd"/>
      <w:r w:rsidRPr="001E0BD2">
        <w:rPr>
          <w:rFonts w:ascii="Times New Roman" w:hAnsi="Times New Roman" w:cs="Times New Roman"/>
        </w:rPr>
        <w:t xml:space="preserve"> с </w:t>
      </w:r>
      <w:proofErr w:type="spellStart"/>
      <w:r w:rsidRPr="001E0BD2">
        <w:rPr>
          <w:rFonts w:ascii="Times New Roman" w:hAnsi="Times New Roman" w:cs="Times New Roman"/>
        </w:rPr>
        <w:t>пл</w:t>
      </w:r>
      <w:proofErr w:type="spellEnd"/>
      <w:r w:rsidRPr="001E0BD2">
        <w:rPr>
          <w:rFonts w:ascii="Times New Roman" w:hAnsi="Times New Roman" w:cs="Times New Roman"/>
        </w:rPr>
        <w:t xml:space="preserve"> о ч </w:t>
      </w:r>
      <w:proofErr w:type="spellStart"/>
      <w:r w:rsidRPr="001E0BD2">
        <w:rPr>
          <w:rFonts w:ascii="Times New Roman" w:hAnsi="Times New Roman" w:cs="Times New Roman"/>
        </w:rPr>
        <w:t>еп</w:t>
      </w:r>
      <w:proofErr w:type="spellEnd"/>
      <w:r w:rsidRPr="001E0BD2">
        <w:rPr>
          <w:rFonts w:ascii="Times New Roman" w:hAnsi="Times New Roman" w:cs="Times New Roman"/>
        </w:rPr>
        <w:t xml:space="preserve"> нос т и.</w:t>
      </w:r>
    </w:p>
    <w:p w:rsidR="00561E3C" w:rsidRPr="001E0BD2" w:rsidRDefault="00561E3C" w:rsidP="00561E3C">
      <w:pPr>
        <w:pStyle w:val="341"/>
        <w:spacing w:after="0" w:line="235" w:lineRule="exact"/>
        <w:ind w:left="300"/>
        <w:rPr>
          <w:rFonts w:ascii="Times New Roman" w:hAnsi="Times New Roman" w:cs="Times New Roman"/>
        </w:rPr>
      </w:pPr>
      <w:r w:rsidRPr="001E0BD2">
        <w:rPr>
          <w:rStyle w:val="342"/>
          <w:rFonts w:ascii="Times New Roman" w:hAnsi="Times New Roman" w:cs="Times New Roman"/>
        </w:rPr>
        <w:t>Этап 3.</w:t>
      </w:r>
      <w:r w:rsidRPr="001E0BD2">
        <w:rPr>
          <w:rFonts w:ascii="Times New Roman" w:hAnsi="Times New Roman" w:cs="Times New Roman"/>
        </w:rPr>
        <w:t xml:space="preserve"> Подведение итогов занятия.</w:t>
      </w:r>
    </w:p>
    <w:p w:rsidR="00561E3C" w:rsidRPr="001E0BD2" w:rsidRDefault="00561E3C" w:rsidP="00561E3C">
      <w:pPr>
        <w:pStyle w:val="131"/>
        <w:spacing w:before="8" w:after="0" w:line="226" w:lineRule="exact"/>
        <w:ind w:left="20" w:right="66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Этап 1. Обсуждение подходов к определению понятия групповой сплоченности, факторов и показателей групповой сплоченности</w:t>
      </w:r>
    </w:p>
    <w:p w:rsidR="00561E3C" w:rsidRPr="001E0BD2" w:rsidRDefault="00561E3C" w:rsidP="00561E3C">
      <w:pPr>
        <w:pStyle w:val="26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Студенческая группа разбивается па несколько подгрупп. Каждой груп</w:t>
      </w:r>
      <w:r w:rsidRPr="001E0BD2">
        <w:rPr>
          <w:rFonts w:ascii="Times New Roman" w:hAnsi="Times New Roman" w:cs="Times New Roman"/>
        </w:rPr>
        <w:softHyphen/>
        <w:t>пе раздаются карточки с определением групповой сплоченности в рам</w:t>
      </w:r>
      <w:r w:rsidRPr="001E0BD2">
        <w:rPr>
          <w:rFonts w:ascii="Times New Roman" w:hAnsi="Times New Roman" w:cs="Times New Roman"/>
        </w:rPr>
        <w:softHyphen/>
        <w:t>ках какого-либо подхода (приложение 3.4.1). В подгруппе обсуждаются достоинства и недостатки данного подхода к пониманию групповой сплоченности. Затем каждая группа выступает с результатами обсуж</w:t>
      </w:r>
      <w:r w:rsidRPr="001E0BD2">
        <w:rPr>
          <w:rFonts w:ascii="Times New Roman" w:hAnsi="Times New Roman" w:cs="Times New Roman"/>
        </w:rPr>
        <w:softHyphen/>
        <w:t>дения. В ходе представления результатов обсуждения довольно часто затрагивается тема предпосылок (факторов) возникновения и показате</w:t>
      </w:r>
      <w:r w:rsidRPr="001E0BD2">
        <w:rPr>
          <w:rFonts w:ascii="Times New Roman" w:hAnsi="Times New Roman" w:cs="Times New Roman"/>
        </w:rPr>
        <w:softHyphen/>
        <w:t>лей групповой сплоченности, характерных для конкретного подхода. Если эта тема не была затронута, то студентам предлагается ответить па вопросы: «Что способствует возникновению сплоченности группы, ка</w:t>
      </w:r>
      <w:r w:rsidRPr="001E0BD2">
        <w:rPr>
          <w:rFonts w:ascii="Times New Roman" w:hAnsi="Times New Roman" w:cs="Times New Roman"/>
        </w:rPr>
        <w:softHyphen/>
        <w:t>кие факторы можно выделить? По каким показателям можно судить о сплоченности в группе?»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Так, в частности, исходя из описания групповой сплоченности как межличностной аттракции, возникновению сплоченности способствуют: увеличение частоты контактов между членами группы, кооперативный характер взаимодействия, наличие внешней угрозы (преимущественно межгрупповой), разнообразные проявления сходства между людьми (возраст, пол, статус, профессия).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При рассмотрении сплоченности как результата привлекательности группы для индивидов к факторам сплоченности относят: наличие у членов группы выраженной потребности принадлежности к группе; соответствие групповых целей потребностям членов группы; сходство членов группы в отношении ценностей и установок; оптимальная вели</w:t>
      </w:r>
      <w:r w:rsidRPr="001E0BD2">
        <w:rPr>
          <w:rFonts w:ascii="Times New Roman" w:hAnsi="Times New Roman" w:cs="Times New Roman"/>
        </w:rPr>
        <w:softHyphen/>
        <w:t>чина группы (по мере возрастания объема группы ее сплоченность сни</w:t>
      </w:r>
      <w:r w:rsidRPr="001E0BD2">
        <w:rPr>
          <w:rFonts w:ascii="Times New Roman" w:hAnsi="Times New Roman" w:cs="Times New Roman"/>
        </w:rPr>
        <w:softHyphen/>
        <w:t>жается).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С точки зрения теории </w:t>
      </w:r>
      <w:proofErr w:type="spellStart"/>
      <w:r w:rsidRPr="001E0BD2">
        <w:rPr>
          <w:rFonts w:ascii="Times New Roman" w:hAnsi="Times New Roman" w:cs="Times New Roman"/>
        </w:rPr>
        <w:t>деятелыгостного</w:t>
      </w:r>
      <w:proofErr w:type="spellEnd"/>
      <w:r w:rsidRPr="001E0BD2">
        <w:rPr>
          <w:rFonts w:ascii="Times New Roman" w:hAnsi="Times New Roman" w:cs="Times New Roman"/>
        </w:rPr>
        <w:t xml:space="preserve"> </w:t>
      </w:r>
      <w:proofErr w:type="spellStart"/>
      <w:r w:rsidRPr="001E0BD2">
        <w:rPr>
          <w:rFonts w:ascii="Times New Roman" w:hAnsi="Times New Roman" w:cs="Times New Roman"/>
        </w:rPr>
        <w:t>опосредования</w:t>
      </w:r>
      <w:proofErr w:type="spellEnd"/>
      <w:r w:rsidRPr="001E0BD2">
        <w:rPr>
          <w:rFonts w:ascii="Times New Roman" w:hAnsi="Times New Roman" w:cs="Times New Roman"/>
        </w:rPr>
        <w:t xml:space="preserve"> межличност</w:t>
      </w:r>
      <w:r w:rsidRPr="001E0BD2">
        <w:rPr>
          <w:rFonts w:ascii="Times New Roman" w:hAnsi="Times New Roman" w:cs="Times New Roman"/>
        </w:rPr>
        <w:softHyphen/>
        <w:t xml:space="preserve">ных отношений в группе групповую сплоченность детерминируют: включение индивида в совместную деятельность на трех уровнях. На первом уровне (что соответствует поверхностному слою </w:t>
      </w:r>
      <w:proofErr w:type="spellStart"/>
      <w:r w:rsidRPr="001E0BD2">
        <w:rPr>
          <w:rFonts w:ascii="Times New Roman" w:hAnsi="Times New Roman" w:cs="Times New Roman"/>
        </w:rPr>
        <w:t>впутригруппо</w:t>
      </w:r>
      <w:proofErr w:type="spellEnd"/>
      <w:r w:rsidRPr="001E0BD2">
        <w:rPr>
          <w:rFonts w:ascii="Times New Roman" w:hAnsi="Times New Roman" w:cs="Times New Roman"/>
        </w:rPr>
        <w:t xml:space="preserve">- </w:t>
      </w:r>
      <w:proofErr w:type="spellStart"/>
      <w:r w:rsidRPr="001E0BD2">
        <w:rPr>
          <w:rFonts w:ascii="Times New Roman" w:hAnsi="Times New Roman" w:cs="Times New Roman"/>
        </w:rPr>
        <w:t>вых</w:t>
      </w:r>
      <w:proofErr w:type="spellEnd"/>
      <w:r w:rsidRPr="001E0BD2">
        <w:rPr>
          <w:rFonts w:ascii="Times New Roman" w:hAnsi="Times New Roman" w:cs="Times New Roman"/>
        </w:rPr>
        <w:t xml:space="preserve"> отношений) сплоченность выражается развитием эмоциональных контактов. На втором уровне (что соответствует слою </w:t>
      </w:r>
      <w:proofErr w:type="spellStart"/>
      <w:r w:rsidRPr="001E0BD2">
        <w:rPr>
          <w:rFonts w:ascii="Times New Roman" w:hAnsi="Times New Roman" w:cs="Times New Roman"/>
        </w:rPr>
        <w:t>цеппостпо-ориеп</w:t>
      </w:r>
      <w:proofErr w:type="spellEnd"/>
      <w:r w:rsidRPr="001E0BD2">
        <w:rPr>
          <w:rFonts w:ascii="Times New Roman" w:hAnsi="Times New Roman" w:cs="Times New Roman"/>
        </w:rPr>
        <w:t xml:space="preserve">- </w:t>
      </w:r>
      <w:proofErr w:type="spellStart"/>
      <w:r w:rsidRPr="001E0BD2">
        <w:rPr>
          <w:rFonts w:ascii="Times New Roman" w:hAnsi="Times New Roman" w:cs="Times New Roman"/>
        </w:rPr>
        <w:t>тацноппого</w:t>
      </w:r>
      <w:proofErr w:type="spellEnd"/>
      <w:r w:rsidRPr="001E0BD2">
        <w:rPr>
          <w:rFonts w:ascii="Times New Roman" w:hAnsi="Times New Roman" w:cs="Times New Roman"/>
        </w:rPr>
        <w:t xml:space="preserve"> единства) происходит дальнейшее сплочение группы, и те</w:t>
      </w:r>
      <w:r w:rsidRPr="001E0BD2">
        <w:rPr>
          <w:rFonts w:ascii="Times New Roman" w:hAnsi="Times New Roman" w:cs="Times New Roman"/>
        </w:rPr>
        <w:softHyphen/>
        <w:t xml:space="preserve">перь это выражается в совпадении у членов группы основной системы ценностей, связанных с процессом совместной деятельности. На третьем уровне (что соответствует «ядерному» слою </w:t>
      </w:r>
      <w:proofErr w:type="spellStart"/>
      <w:r w:rsidRPr="001E0BD2">
        <w:rPr>
          <w:rFonts w:ascii="Times New Roman" w:hAnsi="Times New Roman" w:cs="Times New Roman"/>
        </w:rPr>
        <w:t>впутригрупповых</w:t>
      </w:r>
      <w:proofErr w:type="spellEnd"/>
      <w:r w:rsidRPr="001E0BD2">
        <w:rPr>
          <w:rFonts w:ascii="Times New Roman" w:hAnsi="Times New Roman" w:cs="Times New Roman"/>
        </w:rPr>
        <w:t xml:space="preserve"> отноше</w:t>
      </w:r>
      <w:r w:rsidRPr="001E0BD2">
        <w:rPr>
          <w:rFonts w:ascii="Times New Roman" w:hAnsi="Times New Roman" w:cs="Times New Roman"/>
        </w:rPr>
        <w:softHyphen/>
        <w:t>ний) сплоченность проявляется в том, что все члены группы начинают разделять общие цели групповой деятельности [1].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Подобным образом студенты обсуждают показатели групповой спло</w:t>
      </w:r>
      <w:r w:rsidRPr="001E0BD2">
        <w:rPr>
          <w:rFonts w:ascii="Times New Roman" w:hAnsi="Times New Roman" w:cs="Times New Roman"/>
        </w:rPr>
        <w:softHyphen/>
        <w:t>ченности. В качестве итога обсуждения на данном этапе может быть со</w:t>
      </w:r>
      <w:r w:rsidRPr="001E0BD2">
        <w:rPr>
          <w:rFonts w:ascii="Times New Roman" w:hAnsi="Times New Roman" w:cs="Times New Roman"/>
        </w:rPr>
        <w:softHyphen/>
        <w:t>вместно составленная таблица, включающая перечень факторов и пока</w:t>
      </w:r>
      <w:r w:rsidRPr="001E0BD2">
        <w:rPr>
          <w:rFonts w:ascii="Times New Roman" w:hAnsi="Times New Roman" w:cs="Times New Roman"/>
        </w:rPr>
        <w:softHyphen/>
        <w:t>зателей сплоченности в рамках каждого из трех подходов.</w:t>
      </w:r>
    </w:p>
    <w:p w:rsidR="00561E3C" w:rsidRPr="001E0BD2" w:rsidRDefault="00561E3C" w:rsidP="00561E3C">
      <w:pPr>
        <w:pStyle w:val="251"/>
        <w:spacing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Довольно часто в ходе обсуждения факторов групповой сплоченно</w:t>
      </w:r>
      <w:r w:rsidRPr="001E0BD2">
        <w:rPr>
          <w:rFonts w:ascii="Times New Roman" w:hAnsi="Times New Roman" w:cs="Times New Roman"/>
        </w:rPr>
        <w:softHyphen/>
        <w:t>сти обозначается тема межличностной совместимости, т. е. совмести</w:t>
      </w:r>
      <w:r w:rsidRPr="001E0BD2">
        <w:rPr>
          <w:rFonts w:ascii="Times New Roman" w:hAnsi="Times New Roman" w:cs="Times New Roman"/>
        </w:rPr>
        <w:softHyphen/>
        <w:t>мость рассматривается как определенное сочетание характеристик чле</w:t>
      </w:r>
      <w:r w:rsidRPr="001E0BD2">
        <w:rPr>
          <w:rFonts w:ascii="Times New Roman" w:hAnsi="Times New Roman" w:cs="Times New Roman"/>
        </w:rPr>
        <w:softHyphen/>
        <w:t>нов группы. Совместимость может рассматриваться как феномен, ле</w:t>
      </w:r>
      <w:r w:rsidRPr="001E0BD2">
        <w:rPr>
          <w:rFonts w:ascii="Times New Roman" w:hAnsi="Times New Roman" w:cs="Times New Roman"/>
        </w:rPr>
        <w:softHyphen/>
        <w:t>жащий в основе сплоченности. Па данном этапе можно акцептировать внимание па феномене совместимости членов группы и обсудить сход</w:t>
      </w:r>
      <w:r w:rsidRPr="001E0BD2">
        <w:rPr>
          <w:rFonts w:ascii="Times New Roman" w:hAnsi="Times New Roman" w:cs="Times New Roman"/>
        </w:rPr>
        <w:softHyphen/>
        <w:t>ство и различие понятий «групповая сплоченность» и «совместимость».</w:t>
      </w:r>
    </w:p>
    <w:p w:rsidR="00561E3C" w:rsidRPr="001E0BD2" w:rsidRDefault="00561E3C" w:rsidP="00561E3C">
      <w:pPr>
        <w:pStyle w:val="131"/>
        <w:spacing w:after="0" w:line="230" w:lineRule="exact"/>
        <w:ind w:right="7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Этап 2. Анализ групповой совместимости и процесса формирования групповой сплоченности</w:t>
      </w:r>
    </w:p>
    <w:p w:rsidR="00561E3C" w:rsidRPr="001E0BD2" w:rsidRDefault="00561E3C" w:rsidP="00561E3C">
      <w:pPr>
        <w:pStyle w:val="261"/>
        <w:spacing w:line="230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Второй этап занятия состоит из двух частей: анализа понятия «группо</w:t>
      </w:r>
      <w:r w:rsidRPr="001E0BD2">
        <w:rPr>
          <w:rFonts w:ascii="Times New Roman" w:hAnsi="Times New Roman" w:cs="Times New Roman"/>
        </w:rPr>
        <w:softHyphen/>
        <w:t xml:space="preserve">вая совместимость» и анализа формирования групповой сплоченности на основе анализа взаимодействия персонажей произведения Т. </w:t>
      </w:r>
      <w:proofErr w:type="spellStart"/>
      <w:r w:rsidRPr="001E0BD2">
        <w:rPr>
          <w:rFonts w:ascii="Times New Roman" w:hAnsi="Times New Roman" w:cs="Times New Roman"/>
        </w:rPr>
        <w:t>Янссон</w:t>
      </w:r>
      <w:proofErr w:type="spellEnd"/>
      <w:r w:rsidRPr="001E0BD2">
        <w:rPr>
          <w:rFonts w:ascii="Times New Roman" w:hAnsi="Times New Roman" w:cs="Times New Roman"/>
        </w:rPr>
        <w:t xml:space="preserve"> «В конце ноября».</w:t>
      </w:r>
    </w:p>
    <w:p w:rsidR="00561E3C" w:rsidRPr="001E0BD2" w:rsidRDefault="00561E3C" w:rsidP="00561E3C">
      <w:pPr>
        <w:pStyle w:val="251"/>
        <w:spacing w:line="230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На данном этапе при обсуждении понятия «групповая совмести</w:t>
      </w:r>
      <w:r w:rsidRPr="001E0BD2">
        <w:rPr>
          <w:rFonts w:ascii="Times New Roman" w:hAnsi="Times New Roman" w:cs="Times New Roman"/>
        </w:rPr>
        <w:softHyphen/>
        <w:t>мость» основной акцепт делается па представлении уровней психологи</w:t>
      </w:r>
      <w:r w:rsidRPr="001E0BD2">
        <w:rPr>
          <w:rFonts w:ascii="Times New Roman" w:hAnsi="Times New Roman" w:cs="Times New Roman"/>
        </w:rPr>
        <w:softHyphen/>
        <w:t>ческой совместимости. Студентам предлагается па основе лекционного материала вспомнить, какие уровни совместимости членов группы су</w:t>
      </w:r>
      <w:r w:rsidRPr="001E0BD2">
        <w:rPr>
          <w:rFonts w:ascii="Times New Roman" w:hAnsi="Times New Roman" w:cs="Times New Roman"/>
        </w:rPr>
        <w:softHyphen/>
        <w:t>ществуют (физиологический, психофизиологический, психологический, социально-психологический) и какими параметрами характеризуется каждый из них.</w:t>
      </w:r>
    </w:p>
    <w:p w:rsidR="00561E3C" w:rsidRPr="001E0BD2" w:rsidRDefault="00561E3C" w:rsidP="00561E3C">
      <w:pPr>
        <w:pStyle w:val="251"/>
        <w:spacing w:line="230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Далее студенты делятся па </w:t>
      </w:r>
      <w:proofErr w:type="spellStart"/>
      <w:r w:rsidRPr="001E0BD2">
        <w:rPr>
          <w:rFonts w:ascii="Times New Roman" w:hAnsi="Times New Roman" w:cs="Times New Roman"/>
        </w:rPr>
        <w:t>микрогруппы</w:t>
      </w:r>
      <w:proofErr w:type="spellEnd"/>
      <w:r w:rsidRPr="001E0BD2">
        <w:rPr>
          <w:rFonts w:ascii="Times New Roman" w:hAnsi="Times New Roman" w:cs="Times New Roman"/>
        </w:rPr>
        <w:t xml:space="preserve"> (по 3-5 человек в зависимо</w:t>
      </w:r>
      <w:r w:rsidRPr="001E0BD2">
        <w:rPr>
          <w:rFonts w:ascii="Times New Roman" w:hAnsi="Times New Roman" w:cs="Times New Roman"/>
        </w:rPr>
        <w:softHyphen/>
        <w:t>сти от размера группы). Группам раздаются карточки с кратким описа</w:t>
      </w:r>
      <w:r w:rsidRPr="001E0BD2">
        <w:rPr>
          <w:rFonts w:ascii="Times New Roman" w:hAnsi="Times New Roman" w:cs="Times New Roman"/>
        </w:rPr>
        <w:softHyphen/>
        <w:t xml:space="preserve">нием героев книги Т. </w:t>
      </w:r>
      <w:proofErr w:type="spellStart"/>
      <w:r w:rsidRPr="001E0BD2">
        <w:rPr>
          <w:rFonts w:ascii="Times New Roman" w:hAnsi="Times New Roman" w:cs="Times New Roman"/>
        </w:rPr>
        <w:t>Янссон</w:t>
      </w:r>
      <w:proofErr w:type="spellEnd"/>
      <w:r w:rsidRPr="001E0BD2">
        <w:rPr>
          <w:rFonts w:ascii="Times New Roman" w:hAnsi="Times New Roman" w:cs="Times New Roman"/>
        </w:rPr>
        <w:t xml:space="preserve"> «В конце ноября» (приложение 3.4.3), от</w:t>
      </w:r>
      <w:r w:rsidRPr="001E0BD2">
        <w:rPr>
          <w:rFonts w:ascii="Times New Roman" w:hAnsi="Times New Roman" w:cs="Times New Roman"/>
        </w:rPr>
        <w:softHyphen/>
        <w:t>рывок из повествования (приложение 3.4.4) и дается краткое описание самой повести.</w:t>
      </w:r>
    </w:p>
    <w:p w:rsidR="00561E3C" w:rsidRPr="001E0BD2" w:rsidRDefault="00561E3C" w:rsidP="00561E3C">
      <w:pPr>
        <w:pStyle w:val="251"/>
        <w:spacing w:line="230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Книга «В конце ноября» — последняя из цикла повестей про </w:t>
      </w:r>
      <w:proofErr w:type="spellStart"/>
      <w:r w:rsidRPr="001E0BD2">
        <w:rPr>
          <w:rFonts w:ascii="Times New Roman" w:hAnsi="Times New Roman" w:cs="Times New Roman"/>
        </w:rPr>
        <w:t>му</w:t>
      </w:r>
      <w:proofErr w:type="spellEnd"/>
      <w:r w:rsidRPr="001E0BD2">
        <w:rPr>
          <w:rFonts w:ascii="Times New Roman" w:hAnsi="Times New Roman" w:cs="Times New Roman"/>
        </w:rPr>
        <w:t xml:space="preserve">- ми-троллей, на страницах которой не появляется ни одного </w:t>
      </w:r>
      <w:proofErr w:type="spellStart"/>
      <w:r w:rsidRPr="001E0BD2">
        <w:rPr>
          <w:rFonts w:ascii="Times New Roman" w:hAnsi="Times New Roman" w:cs="Times New Roman"/>
        </w:rPr>
        <w:t>муми-тролля</w:t>
      </w:r>
      <w:proofErr w:type="spellEnd"/>
      <w:r w:rsidRPr="001E0BD2">
        <w:rPr>
          <w:rFonts w:ascii="Times New Roman" w:hAnsi="Times New Roman" w:cs="Times New Roman"/>
        </w:rPr>
        <w:t>, они только</w:t>
      </w:r>
      <w:r w:rsidRPr="001E0BD2">
        <w:rPr>
          <w:rStyle w:val="2510"/>
          <w:rFonts w:ascii="Times New Roman" w:hAnsi="Times New Roman" w:cs="Times New Roman"/>
        </w:rPr>
        <w:t xml:space="preserve"> ожидаются,</w:t>
      </w:r>
      <w:r w:rsidRPr="001E0BD2">
        <w:rPr>
          <w:rFonts w:ascii="Times New Roman" w:hAnsi="Times New Roman" w:cs="Times New Roman"/>
        </w:rPr>
        <w:t xml:space="preserve"> а между тем в покинутую хозяевами долину при</w:t>
      </w:r>
      <w:r w:rsidRPr="001E0BD2">
        <w:rPr>
          <w:rFonts w:ascii="Times New Roman" w:hAnsi="Times New Roman" w:cs="Times New Roman"/>
        </w:rPr>
        <w:softHyphen/>
        <w:t xml:space="preserve">ходят те, кто ищет покой, мечту, тепло и счастливую семью: </w:t>
      </w:r>
      <w:proofErr w:type="spellStart"/>
      <w:r w:rsidRPr="001E0BD2">
        <w:rPr>
          <w:rFonts w:ascii="Times New Roman" w:hAnsi="Times New Roman" w:cs="Times New Roman"/>
        </w:rPr>
        <w:t>Спусмумрик</w:t>
      </w:r>
      <w:proofErr w:type="spellEnd"/>
      <w:r w:rsidRPr="001E0BD2">
        <w:rPr>
          <w:rFonts w:ascii="Times New Roman" w:hAnsi="Times New Roman" w:cs="Times New Roman"/>
        </w:rPr>
        <w:t xml:space="preserve">, </w:t>
      </w:r>
      <w:proofErr w:type="spellStart"/>
      <w:r w:rsidRPr="001E0BD2">
        <w:rPr>
          <w:rFonts w:ascii="Times New Roman" w:hAnsi="Times New Roman" w:cs="Times New Roman"/>
        </w:rPr>
        <w:t>Филифьонка</w:t>
      </w:r>
      <w:proofErr w:type="spellEnd"/>
      <w:r w:rsidRPr="001E0BD2">
        <w:rPr>
          <w:rFonts w:ascii="Times New Roman" w:hAnsi="Times New Roman" w:cs="Times New Roman"/>
        </w:rPr>
        <w:t xml:space="preserve">, </w:t>
      </w:r>
      <w:proofErr w:type="spellStart"/>
      <w:r w:rsidRPr="001E0BD2">
        <w:rPr>
          <w:rFonts w:ascii="Times New Roman" w:hAnsi="Times New Roman" w:cs="Times New Roman"/>
        </w:rPr>
        <w:t>Хемуль</w:t>
      </w:r>
      <w:proofErr w:type="spellEnd"/>
      <w:r w:rsidRPr="001E0BD2">
        <w:rPr>
          <w:rFonts w:ascii="Times New Roman" w:hAnsi="Times New Roman" w:cs="Times New Roman"/>
        </w:rPr>
        <w:t xml:space="preserve">, </w:t>
      </w:r>
      <w:proofErr w:type="spellStart"/>
      <w:r w:rsidRPr="001E0BD2">
        <w:rPr>
          <w:rFonts w:ascii="Times New Roman" w:hAnsi="Times New Roman" w:cs="Times New Roman"/>
        </w:rPr>
        <w:t>Мюмла</w:t>
      </w:r>
      <w:proofErr w:type="spellEnd"/>
      <w:r w:rsidRPr="001E0BD2">
        <w:rPr>
          <w:rFonts w:ascii="Times New Roman" w:hAnsi="Times New Roman" w:cs="Times New Roman"/>
        </w:rPr>
        <w:t xml:space="preserve">, </w:t>
      </w:r>
      <w:proofErr w:type="spellStart"/>
      <w:r w:rsidRPr="001E0BD2">
        <w:rPr>
          <w:rFonts w:ascii="Times New Roman" w:hAnsi="Times New Roman" w:cs="Times New Roman"/>
        </w:rPr>
        <w:t>Тофт</w:t>
      </w:r>
      <w:proofErr w:type="spellEnd"/>
      <w:r w:rsidRPr="001E0BD2">
        <w:rPr>
          <w:rFonts w:ascii="Times New Roman" w:hAnsi="Times New Roman" w:cs="Times New Roman"/>
        </w:rPr>
        <w:t xml:space="preserve">, </w:t>
      </w:r>
      <w:proofErr w:type="spellStart"/>
      <w:r w:rsidRPr="001E0BD2">
        <w:rPr>
          <w:rFonts w:ascii="Times New Roman" w:hAnsi="Times New Roman" w:cs="Times New Roman"/>
        </w:rPr>
        <w:t>Онкельскрут</w:t>
      </w:r>
      <w:proofErr w:type="spellEnd"/>
      <w:r w:rsidRPr="001E0BD2">
        <w:rPr>
          <w:rFonts w:ascii="Times New Roman" w:hAnsi="Times New Roman" w:cs="Times New Roman"/>
        </w:rPr>
        <w:t>. Каждый из них оста</w:t>
      </w:r>
      <w:r w:rsidRPr="001E0BD2">
        <w:rPr>
          <w:rFonts w:ascii="Times New Roman" w:hAnsi="Times New Roman" w:cs="Times New Roman"/>
        </w:rPr>
        <w:softHyphen/>
        <w:t>ется погостить в доме, в итоге им предстоит жить вместе некоторое время. Гости дома занимаются простыми делами, ссорятся и мирятся, высказы</w:t>
      </w:r>
      <w:r w:rsidRPr="001E0BD2">
        <w:rPr>
          <w:rFonts w:ascii="Times New Roman" w:hAnsi="Times New Roman" w:cs="Times New Roman"/>
        </w:rPr>
        <w:softHyphen/>
        <w:t>ваются и выслушивают, находят пути друг к другу или... не находят.</w:t>
      </w:r>
    </w:p>
    <w:p w:rsidR="00561E3C" w:rsidRPr="001E0BD2" w:rsidRDefault="00561E3C" w:rsidP="00561E3C">
      <w:pPr>
        <w:pStyle w:val="251"/>
        <w:spacing w:line="235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lastRenderedPageBreak/>
        <w:t>На основе описания героев группам предлагается проанализировать совместимость персонажей книги в соответствии с предлагаемыми уров</w:t>
      </w:r>
      <w:r w:rsidRPr="001E0BD2">
        <w:rPr>
          <w:rFonts w:ascii="Times New Roman" w:hAnsi="Times New Roman" w:cs="Times New Roman"/>
        </w:rPr>
        <w:softHyphen/>
        <w:t>нями психологической совместимости. Студентам предлагается оцепить совместимость героев по бинарной 7-баллыгой шкале па специальном бланке (приложение 3.4.2).</w:t>
      </w:r>
    </w:p>
    <w:p w:rsidR="00561E3C" w:rsidRPr="001E0BD2" w:rsidRDefault="00561E3C" w:rsidP="00561E3C">
      <w:pPr>
        <w:pStyle w:val="251"/>
        <w:spacing w:line="235" w:lineRule="exact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Помимо подсчета групповой совместимости героев, каждая группа знакомится с предложенным отрывком книги. На основе текста студен</w:t>
      </w:r>
      <w:r w:rsidRPr="001E0BD2">
        <w:rPr>
          <w:rFonts w:ascii="Times New Roman" w:hAnsi="Times New Roman" w:cs="Times New Roman"/>
        </w:rPr>
        <w:softHyphen/>
        <w:t>ты анализируют особенности сплоченности группы, отвечая на предло</w:t>
      </w:r>
      <w:r w:rsidRPr="001E0BD2">
        <w:rPr>
          <w:rFonts w:ascii="Times New Roman" w:hAnsi="Times New Roman" w:cs="Times New Roman"/>
        </w:rPr>
        <w:softHyphen/>
        <w:t>женные вопросы: «Какие факторы могут способствовать/мешать спло</w:t>
      </w:r>
      <w:r w:rsidRPr="001E0BD2">
        <w:rPr>
          <w:rFonts w:ascii="Times New Roman" w:hAnsi="Times New Roman" w:cs="Times New Roman"/>
        </w:rPr>
        <w:softHyphen/>
        <w:t>ченности данной группы? Насколько выражен каждый из факторов? Какие показатели групповой сплоченности представлены?»</w:t>
      </w:r>
    </w:p>
    <w:p w:rsidR="00561E3C" w:rsidRPr="001E0BD2" w:rsidRDefault="00561E3C" w:rsidP="00561E3C">
      <w:pPr>
        <w:pStyle w:val="341"/>
        <w:spacing w:after="0" w:line="235" w:lineRule="exact"/>
        <w:rPr>
          <w:rFonts w:ascii="Times New Roman" w:hAnsi="Times New Roman" w:cs="Times New Roman"/>
        </w:rPr>
      </w:pPr>
      <w:r w:rsidRPr="001E0BD2">
        <w:rPr>
          <w:rStyle w:val="3410"/>
          <w:rFonts w:ascii="Times New Roman" w:hAnsi="Times New Roman" w:cs="Times New Roman"/>
        </w:rPr>
        <w:t xml:space="preserve">Общее обсуждение может строиться по следующей схеме: </w:t>
      </w:r>
      <w:r w:rsidRPr="001E0BD2">
        <w:rPr>
          <w:rFonts w:ascii="Times New Roman" w:hAnsi="Times New Roman" w:cs="Times New Roman"/>
        </w:rPr>
        <w:t>1. Обсуждение анализа совместимости героев. Каждая группа представ</w:t>
      </w:r>
      <w:r w:rsidRPr="001E0BD2">
        <w:rPr>
          <w:rFonts w:ascii="Times New Roman" w:hAnsi="Times New Roman" w:cs="Times New Roman"/>
        </w:rPr>
        <w:softHyphen/>
        <w:t>ляет свой результат совместимости героев на разных уровнях, обос</w:t>
      </w:r>
      <w:r w:rsidRPr="001E0BD2">
        <w:rPr>
          <w:rFonts w:ascii="Times New Roman" w:hAnsi="Times New Roman" w:cs="Times New Roman"/>
        </w:rPr>
        <w:softHyphen/>
        <w:t xml:space="preserve">новывая свой ответ. После чего высчитывается </w:t>
      </w:r>
      <w:proofErr w:type="spellStart"/>
      <w:r w:rsidRPr="001E0BD2">
        <w:rPr>
          <w:rFonts w:ascii="Times New Roman" w:hAnsi="Times New Roman" w:cs="Times New Roman"/>
        </w:rPr>
        <w:t>средпегрупповой</w:t>
      </w:r>
      <w:proofErr w:type="spellEnd"/>
      <w:r w:rsidRPr="001E0BD2">
        <w:rPr>
          <w:rFonts w:ascii="Times New Roman" w:hAnsi="Times New Roman" w:cs="Times New Roman"/>
        </w:rPr>
        <w:t xml:space="preserve"> ре- </w:t>
      </w:r>
      <w:proofErr w:type="spellStart"/>
      <w:r w:rsidRPr="001E0BD2">
        <w:rPr>
          <w:rFonts w:ascii="Times New Roman" w:hAnsi="Times New Roman" w:cs="Times New Roman"/>
        </w:rPr>
        <w:t>зультат</w:t>
      </w:r>
      <w:proofErr w:type="spellEnd"/>
      <w:r w:rsidRPr="001E0BD2">
        <w:rPr>
          <w:rFonts w:ascii="Times New Roman" w:hAnsi="Times New Roman" w:cs="Times New Roman"/>
        </w:rPr>
        <w:t>. Далее студентам предлагается вспомнить, какие существуют стандартизированные методики вычисления групповой совместимо</w:t>
      </w:r>
      <w:r w:rsidRPr="001E0BD2">
        <w:rPr>
          <w:rFonts w:ascii="Times New Roman" w:hAnsi="Times New Roman" w:cs="Times New Roman"/>
        </w:rPr>
        <w:softHyphen/>
        <w:t xml:space="preserve">сти, Как их можно использовать? 2. Обсуждение результатов анализа сплоченности персонажей книги (строится в логике повествования книги). </w:t>
      </w:r>
      <w:r w:rsidRPr="001E0BD2">
        <w:rPr>
          <w:rStyle w:val="BookAntiqua2"/>
          <w:rFonts w:ascii="Times New Roman" w:hAnsi="Times New Roman" w:cs="Times New Roman"/>
          <w:bCs/>
        </w:rPr>
        <w:t>Примерные вопросы для обсуждения в группе:</w:t>
      </w:r>
    </w:p>
    <w:p w:rsidR="00561E3C" w:rsidRPr="001E0BD2" w:rsidRDefault="00561E3C" w:rsidP="00561E3C">
      <w:pPr>
        <w:pStyle w:val="241"/>
        <w:numPr>
          <w:ilvl w:val="0"/>
          <w:numId w:val="2"/>
        </w:numPr>
        <w:tabs>
          <w:tab w:val="left" w:pos="284"/>
        </w:tabs>
        <w:spacing w:before="35" w:line="240" w:lineRule="auto"/>
        <w:ind w:left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Насколько данная группа является сплоченной?</w:t>
      </w:r>
    </w:p>
    <w:p w:rsidR="00561E3C" w:rsidRPr="001E0BD2" w:rsidRDefault="00561E3C" w:rsidP="00561E3C">
      <w:pPr>
        <w:pStyle w:val="241"/>
        <w:numPr>
          <w:ilvl w:val="0"/>
          <w:numId w:val="2"/>
        </w:numPr>
        <w:tabs>
          <w:tab w:val="left" w:pos="298"/>
        </w:tabs>
        <w:spacing w:before="86" w:line="240" w:lineRule="auto"/>
        <w:ind w:left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Как вы оценивали сплоченность группы?</w:t>
      </w:r>
    </w:p>
    <w:p w:rsidR="00561E3C" w:rsidRPr="001E0BD2" w:rsidRDefault="00561E3C" w:rsidP="00561E3C">
      <w:pPr>
        <w:pStyle w:val="261"/>
        <w:numPr>
          <w:ilvl w:val="0"/>
          <w:numId w:val="2"/>
        </w:numPr>
        <w:tabs>
          <w:tab w:val="left" w:pos="298"/>
        </w:tabs>
        <w:spacing w:before="25" w:line="274" w:lineRule="exact"/>
        <w:ind w:lef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Насколько совместимость членов группы влияла па уровень сплочения?</w:t>
      </w:r>
    </w:p>
    <w:p w:rsidR="00561E3C" w:rsidRPr="001E0BD2" w:rsidRDefault="00561E3C" w:rsidP="00561E3C">
      <w:pPr>
        <w:pStyle w:val="341"/>
        <w:numPr>
          <w:ilvl w:val="0"/>
          <w:numId w:val="2"/>
        </w:numPr>
        <w:tabs>
          <w:tab w:val="left" w:pos="313"/>
        </w:tabs>
        <w:spacing w:after="0" w:line="274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Что повлияло на уровень развития сплоченности? </w:t>
      </w:r>
      <w:r w:rsidRPr="001E0BD2">
        <w:rPr>
          <w:rStyle w:val="34MicrosoftSansSerif"/>
          <w:rFonts w:ascii="Times New Roman" w:hAnsi="Times New Roman" w:cs="Times New Roman"/>
        </w:rPr>
        <w:t>Этап 3. Подведение итогов занятия</w:t>
      </w:r>
    </w:p>
    <w:p w:rsidR="00561E3C" w:rsidRPr="001E0BD2" w:rsidRDefault="00561E3C" w:rsidP="00561E3C">
      <w:pPr>
        <w:pStyle w:val="261"/>
        <w:spacing w:before="35" w:line="230" w:lineRule="exact"/>
        <w:ind w:left="2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На завершающем этапе подводятся итоги занятия. Возможные вопросы к студентам: «В каких сферах деятельности применяются знания о груп</w:t>
      </w:r>
      <w:r w:rsidRPr="001E0BD2">
        <w:rPr>
          <w:rFonts w:ascii="Times New Roman" w:hAnsi="Times New Roman" w:cs="Times New Roman"/>
        </w:rPr>
        <w:softHyphen/>
        <w:t>повой сплоченности и совместимости? Как измеряется групповая спло</w:t>
      </w:r>
      <w:r w:rsidRPr="001E0BD2">
        <w:rPr>
          <w:rFonts w:ascii="Times New Roman" w:hAnsi="Times New Roman" w:cs="Times New Roman"/>
        </w:rPr>
        <w:softHyphen/>
        <w:t>ченность? Будут ли студенты использовать знания о данных феноменах в жизни, каким образом?»</w:t>
      </w:r>
    </w:p>
    <w:p w:rsidR="00561E3C" w:rsidRPr="001E0BD2" w:rsidRDefault="00561E3C" w:rsidP="00561E3C">
      <w:pPr>
        <w:pStyle w:val="2410"/>
        <w:spacing w:before="120" w:after="0" w:line="240" w:lineRule="auto"/>
        <w:ind w:left="300"/>
        <w:rPr>
          <w:rFonts w:ascii="Times New Roman" w:hAnsi="Times New Roman" w:cs="Times New Roman"/>
        </w:rPr>
      </w:pPr>
      <w:bookmarkStart w:id="5" w:name="bookmark22"/>
      <w:r w:rsidRPr="001E0BD2">
        <w:rPr>
          <w:rFonts w:ascii="Times New Roman" w:hAnsi="Times New Roman" w:cs="Times New Roman"/>
        </w:rPr>
        <w:t>Контрольные вопросы</w:t>
      </w:r>
      <w:bookmarkEnd w:id="5"/>
    </w:p>
    <w:p w:rsidR="00561E3C" w:rsidRPr="001E0BD2" w:rsidRDefault="00561E3C" w:rsidP="00561E3C">
      <w:pPr>
        <w:pStyle w:val="241"/>
        <w:numPr>
          <w:ilvl w:val="1"/>
          <w:numId w:val="2"/>
        </w:numPr>
        <w:tabs>
          <w:tab w:val="left" w:pos="270"/>
        </w:tabs>
        <w:spacing w:before="38" w:line="245" w:lineRule="exact"/>
        <w:ind w:left="30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Дайте определение понятиям «групповая сплоченность», «групповая совместимость».</w:t>
      </w:r>
    </w:p>
    <w:p w:rsidR="00561E3C" w:rsidRPr="001E0BD2" w:rsidRDefault="00561E3C" w:rsidP="00561E3C">
      <w:pPr>
        <w:pStyle w:val="261"/>
        <w:numPr>
          <w:ilvl w:val="1"/>
          <w:numId w:val="2"/>
        </w:numPr>
        <w:tabs>
          <w:tab w:val="left" w:pos="298"/>
        </w:tabs>
        <w:spacing w:line="245" w:lineRule="exact"/>
        <w:ind w:lef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Назовите основные подходы к пониманию групповой сплоченности.</w:t>
      </w:r>
    </w:p>
    <w:p w:rsidR="00561E3C" w:rsidRPr="001E0BD2" w:rsidRDefault="00561E3C" w:rsidP="00561E3C">
      <w:pPr>
        <w:pStyle w:val="241"/>
        <w:numPr>
          <w:ilvl w:val="1"/>
          <w:numId w:val="2"/>
        </w:numPr>
        <w:tabs>
          <w:tab w:val="left" w:pos="303"/>
        </w:tabs>
        <w:spacing w:before="43" w:line="240" w:lineRule="auto"/>
        <w:ind w:left="30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>Определите критерии и факторы групповой сплоченности.</w:t>
      </w:r>
    </w:p>
    <w:p w:rsidR="00561E3C" w:rsidRPr="001E0BD2" w:rsidRDefault="00561E3C" w:rsidP="00561E3C">
      <w:pPr>
        <w:pStyle w:val="2410"/>
        <w:spacing w:before="83" w:after="0" w:line="240" w:lineRule="auto"/>
        <w:ind w:left="300"/>
        <w:rPr>
          <w:rFonts w:ascii="Times New Roman" w:hAnsi="Times New Roman" w:cs="Times New Roman"/>
        </w:rPr>
      </w:pPr>
      <w:bookmarkStart w:id="6" w:name="bookmark23"/>
      <w:r w:rsidRPr="001E0BD2">
        <w:rPr>
          <w:rFonts w:ascii="Times New Roman" w:hAnsi="Times New Roman" w:cs="Times New Roman"/>
        </w:rPr>
        <w:t>Список использованной литературы</w:t>
      </w:r>
      <w:bookmarkEnd w:id="6"/>
    </w:p>
    <w:p w:rsidR="00561E3C" w:rsidRPr="001E0BD2" w:rsidRDefault="00561E3C" w:rsidP="00561E3C">
      <w:pPr>
        <w:pStyle w:val="241"/>
        <w:numPr>
          <w:ilvl w:val="2"/>
          <w:numId w:val="2"/>
        </w:numPr>
        <w:tabs>
          <w:tab w:val="left" w:pos="279"/>
        </w:tabs>
        <w:spacing w:before="70" w:line="235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>Андреева Г. М.</w:t>
      </w:r>
      <w:r w:rsidRPr="001E0BD2">
        <w:rPr>
          <w:rFonts w:ascii="Times New Roman" w:hAnsi="Times New Roman" w:cs="Times New Roman"/>
        </w:rPr>
        <w:t xml:space="preserve"> Социальная психология: Учебник для высших учеб</w:t>
      </w:r>
      <w:r w:rsidRPr="001E0BD2">
        <w:rPr>
          <w:rFonts w:ascii="Times New Roman" w:hAnsi="Times New Roman" w:cs="Times New Roman"/>
        </w:rPr>
        <w:softHyphen/>
        <w:t>ных заведений. — М.: Аспект Пресс, 2003. — 364 с.</w:t>
      </w:r>
    </w:p>
    <w:p w:rsidR="00561E3C" w:rsidRPr="001E0BD2" w:rsidRDefault="00561E3C" w:rsidP="00561E3C">
      <w:pPr>
        <w:pStyle w:val="241"/>
        <w:numPr>
          <w:ilvl w:val="2"/>
          <w:numId w:val="2"/>
        </w:numPr>
        <w:tabs>
          <w:tab w:val="left" w:pos="284"/>
        </w:tabs>
        <w:spacing w:before="0" w:line="235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>Донцов А. И.</w:t>
      </w:r>
      <w:r w:rsidRPr="001E0BD2">
        <w:rPr>
          <w:rFonts w:ascii="Times New Roman" w:hAnsi="Times New Roman" w:cs="Times New Roman"/>
        </w:rPr>
        <w:t xml:space="preserve"> Проблемы групповой сплоченности. — М.: Изд-во МГУ, 1979. - 128 с.</w:t>
      </w:r>
    </w:p>
    <w:p w:rsidR="00561E3C" w:rsidRPr="001E0BD2" w:rsidRDefault="00561E3C" w:rsidP="00561E3C">
      <w:pPr>
        <w:pStyle w:val="241"/>
        <w:numPr>
          <w:ilvl w:val="2"/>
          <w:numId w:val="2"/>
        </w:numPr>
        <w:tabs>
          <w:tab w:val="left" w:pos="303"/>
        </w:tabs>
        <w:spacing w:before="0" w:line="235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 xml:space="preserve">Кричевский Р. Л., </w:t>
      </w:r>
      <w:proofErr w:type="spellStart"/>
      <w:r w:rsidRPr="001E0BD2">
        <w:rPr>
          <w:rStyle w:val="242"/>
          <w:rFonts w:ascii="Times New Roman" w:hAnsi="Times New Roman" w:cs="Times New Roman"/>
        </w:rPr>
        <w:t>Дубовская</w:t>
      </w:r>
      <w:proofErr w:type="spellEnd"/>
      <w:r w:rsidRPr="001E0BD2">
        <w:rPr>
          <w:rStyle w:val="242"/>
          <w:rFonts w:ascii="Times New Roman" w:hAnsi="Times New Roman" w:cs="Times New Roman"/>
        </w:rPr>
        <w:t xml:space="preserve"> Е. М.</w:t>
      </w:r>
      <w:r w:rsidRPr="001E0BD2">
        <w:rPr>
          <w:rFonts w:ascii="Times New Roman" w:hAnsi="Times New Roman" w:cs="Times New Roman"/>
        </w:rPr>
        <w:t xml:space="preserve"> Социальная психология малой группы. — М.: Аспект Пресс, 2001. — 318 с,</w:t>
      </w:r>
    </w:p>
    <w:p w:rsidR="00561E3C" w:rsidRPr="001E0BD2" w:rsidRDefault="00561E3C" w:rsidP="00561E3C">
      <w:pPr>
        <w:pStyle w:val="241"/>
        <w:numPr>
          <w:ilvl w:val="2"/>
          <w:numId w:val="2"/>
        </w:numPr>
        <w:tabs>
          <w:tab w:val="left" w:pos="322"/>
        </w:tabs>
        <w:spacing w:before="0" w:line="235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>Обозов Н. II.</w:t>
      </w:r>
      <w:r w:rsidRPr="001E0BD2">
        <w:rPr>
          <w:rFonts w:ascii="Times New Roman" w:hAnsi="Times New Roman" w:cs="Times New Roman"/>
        </w:rPr>
        <w:t xml:space="preserve"> Психология малых групп и коллективов // Социальная психология. - Л.: Изд-во ЛГУ, 1979. - С. 121-186.</w:t>
      </w:r>
    </w:p>
    <w:p w:rsidR="00561E3C" w:rsidRPr="001E0BD2" w:rsidRDefault="00561E3C" w:rsidP="00561E3C">
      <w:pPr>
        <w:pStyle w:val="241"/>
        <w:numPr>
          <w:ilvl w:val="2"/>
          <w:numId w:val="2"/>
        </w:numPr>
        <w:tabs>
          <w:tab w:val="left" w:pos="313"/>
        </w:tabs>
        <w:spacing w:before="0" w:line="235" w:lineRule="exact"/>
        <w:ind w:left="300" w:right="20"/>
        <w:rPr>
          <w:rFonts w:ascii="Times New Roman" w:hAnsi="Times New Roman" w:cs="Times New Roman"/>
        </w:rPr>
      </w:pPr>
      <w:r w:rsidRPr="001E0BD2">
        <w:rPr>
          <w:rFonts w:ascii="Times New Roman" w:hAnsi="Times New Roman" w:cs="Times New Roman"/>
        </w:rPr>
        <w:t xml:space="preserve">Психология: Словарь / Под общ. ред. А. В. Петровского, М. Г. Яро- </w:t>
      </w:r>
      <w:proofErr w:type="spellStart"/>
      <w:r w:rsidRPr="001E0BD2">
        <w:rPr>
          <w:rFonts w:ascii="Times New Roman" w:hAnsi="Times New Roman" w:cs="Times New Roman"/>
        </w:rPr>
        <w:t>шевского</w:t>
      </w:r>
      <w:proofErr w:type="spellEnd"/>
      <w:r w:rsidRPr="001E0BD2">
        <w:rPr>
          <w:rFonts w:ascii="Times New Roman" w:hAnsi="Times New Roman" w:cs="Times New Roman"/>
        </w:rPr>
        <w:t>. — М.: Политиздат, 1990. — 494 с.</w:t>
      </w:r>
    </w:p>
    <w:p w:rsidR="00561E3C" w:rsidRPr="001E0BD2" w:rsidRDefault="00561E3C" w:rsidP="00561E3C">
      <w:pPr>
        <w:pStyle w:val="2410"/>
        <w:spacing w:before="118" w:after="0" w:line="240" w:lineRule="auto"/>
        <w:ind w:left="300"/>
        <w:rPr>
          <w:rFonts w:ascii="Times New Roman" w:hAnsi="Times New Roman" w:cs="Times New Roman"/>
        </w:rPr>
      </w:pPr>
      <w:bookmarkStart w:id="7" w:name="bookmark24"/>
      <w:r w:rsidRPr="001E0BD2">
        <w:rPr>
          <w:rFonts w:ascii="Times New Roman" w:hAnsi="Times New Roman" w:cs="Times New Roman"/>
        </w:rPr>
        <w:t>Список рекомендуемой литературы</w:t>
      </w:r>
      <w:bookmarkEnd w:id="7"/>
    </w:p>
    <w:p w:rsidR="00561E3C" w:rsidRPr="001E0BD2" w:rsidRDefault="00561E3C" w:rsidP="00561E3C">
      <w:pPr>
        <w:pStyle w:val="241"/>
        <w:numPr>
          <w:ilvl w:val="3"/>
          <w:numId w:val="2"/>
        </w:numPr>
        <w:tabs>
          <w:tab w:val="left" w:pos="265"/>
        </w:tabs>
        <w:spacing w:before="60" w:line="230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>Давыдов В. М.</w:t>
      </w:r>
      <w:r w:rsidRPr="001E0BD2">
        <w:rPr>
          <w:rStyle w:val="242"/>
          <w:rFonts w:ascii="Times New Roman" w:hAnsi="Times New Roman" w:cs="Times New Roman"/>
          <w:vertAlign w:val="subscript"/>
        </w:rPr>
        <w:t>}</w:t>
      </w:r>
      <w:r w:rsidRPr="001E0BD2">
        <w:rPr>
          <w:rFonts w:ascii="Times New Roman" w:hAnsi="Times New Roman" w:cs="Times New Roman"/>
        </w:rPr>
        <w:t xml:space="preserve"> Ладанов И. Д. Психологическая совместимость в тру</w:t>
      </w:r>
      <w:r w:rsidRPr="001E0BD2">
        <w:rPr>
          <w:rFonts w:ascii="Times New Roman" w:hAnsi="Times New Roman" w:cs="Times New Roman"/>
        </w:rPr>
        <w:softHyphen/>
        <w:t>довых коллективах. — М.: АНХ, 1985. — 46 с.</w:t>
      </w:r>
    </w:p>
    <w:p w:rsidR="00561E3C" w:rsidRPr="001E0BD2" w:rsidRDefault="00561E3C" w:rsidP="00561E3C">
      <w:pPr>
        <w:pStyle w:val="241"/>
        <w:numPr>
          <w:ilvl w:val="3"/>
          <w:numId w:val="2"/>
        </w:numPr>
        <w:tabs>
          <w:tab w:val="left" w:pos="279"/>
        </w:tabs>
        <w:spacing w:before="0" w:line="230" w:lineRule="exact"/>
        <w:ind w:left="300" w:right="20"/>
        <w:rPr>
          <w:rFonts w:ascii="Times New Roman" w:hAnsi="Times New Roman" w:cs="Times New Roman"/>
        </w:rPr>
      </w:pPr>
      <w:r w:rsidRPr="001E0BD2">
        <w:rPr>
          <w:rStyle w:val="242"/>
          <w:rFonts w:ascii="Times New Roman" w:hAnsi="Times New Roman" w:cs="Times New Roman"/>
        </w:rPr>
        <w:t>Донцов А. И.</w:t>
      </w:r>
      <w:r w:rsidRPr="001E0BD2">
        <w:rPr>
          <w:rFonts w:ascii="Times New Roman" w:hAnsi="Times New Roman" w:cs="Times New Roman"/>
        </w:rPr>
        <w:t xml:space="preserve"> Проблемы групповой сплоченности. — М.: Изд-во МГУ, 1979. - 128 с.</w:t>
      </w:r>
    </w:p>
    <w:p w:rsidR="00561E3C" w:rsidRPr="001E0BD2" w:rsidRDefault="00561E3C" w:rsidP="00561E3C">
      <w:pPr>
        <w:pStyle w:val="241"/>
        <w:numPr>
          <w:ilvl w:val="3"/>
          <w:numId w:val="2"/>
        </w:numPr>
        <w:tabs>
          <w:tab w:val="left" w:pos="298"/>
        </w:tabs>
        <w:spacing w:before="4" w:line="226" w:lineRule="exact"/>
        <w:ind w:left="300"/>
        <w:rPr>
          <w:rFonts w:ascii="Times New Roman" w:hAnsi="Times New Roman" w:cs="Times New Roman"/>
        </w:rPr>
      </w:pPr>
      <w:r w:rsidRPr="001E0BD2">
        <w:rPr>
          <w:rStyle w:val="2411"/>
          <w:rFonts w:ascii="Times New Roman" w:hAnsi="Times New Roman" w:cs="Times New Roman"/>
        </w:rPr>
        <w:t xml:space="preserve">Кричевский </w:t>
      </w:r>
      <w:r w:rsidRPr="001E0BD2">
        <w:rPr>
          <w:rStyle w:val="2411"/>
          <w:rFonts w:ascii="Times New Roman" w:hAnsi="Times New Roman" w:cs="Times New Roman"/>
          <w:lang w:val="en-US"/>
        </w:rPr>
        <w:t>P</w:t>
      </w:r>
      <w:r w:rsidRPr="001E0BD2">
        <w:rPr>
          <w:rStyle w:val="2411"/>
          <w:rFonts w:ascii="Times New Roman" w:hAnsi="Times New Roman" w:cs="Times New Roman"/>
        </w:rPr>
        <w:t xml:space="preserve">. </w:t>
      </w:r>
      <w:r w:rsidRPr="001E0BD2">
        <w:rPr>
          <w:rStyle w:val="2411"/>
          <w:rFonts w:ascii="Times New Roman" w:hAnsi="Times New Roman" w:cs="Times New Roman"/>
          <w:lang w:val="en-US"/>
        </w:rPr>
        <w:t>JI</w:t>
      </w:r>
      <w:r w:rsidRPr="001E0BD2">
        <w:rPr>
          <w:rStyle w:val="2411"/>
          <w:rFonts w:ascii="Times New Roman" w:hAnsi="Times New Roman" w:cs="Times New Roman"/>
        </w:rPr>
        <w:t>.</w:t>
      </w:r>
      <w:r w:rsidRPr="001E0BD2">
        <w:rPr>
          <w:rFonts w:ascii="Times New Roman" w:hAnsi="Times New Roman" w:cs="Times New Roman"/>
        </w:rPr>
        <w:t xml:space="preserve"> Проблема сплоченности малых групп в зарубежной социальной психологии // Вопросы психологии. — 1973. — № 3.</w:t>
      </w:r>
    </w:p>
    <w:p w:rsidR="00561E3C" w:rsidRPr="001E0BD2" w:rsidRDefault="00561E3C" w:rsidP="00561E3C">
      <w:pPr>
        <w:pStyle w:val="341"/>
        <w:numPr>
          <w:ilvl w:val="3"/>
          <w:numId w:val="2"/>
        </w:numPr>
        <w:tabs>
          <w:tab w:val="left" w:pos="294"/>
        </w:tabs>
        <w:spacing w:before="11" w:after="0" w:line="240" w:lineRule="auto"/>
        <w:ind w:left="20"/>
        <w:rPr>
          <w:rFonts w:ascii="Times New Roman" w:hAnsi="Times New Roman" w:cs="Times New Roman"/>
        </w:rPr>
      </w:pPr>
      <w:r w:rsidRPr="001E0BD2">
        <w:rPr>
          <w:rStyle w:val="3411"/>
          <w:rFonts w:ascii="Times New Roman" w:hAnsi="Times New Roman" w:cs="Times New Roman"/>
        </w:rPr>
        <w:t>Левин К.</w:t>
      </w:r>
      <w:r w:rsidRPr="001E0BD2">
        <w:rPr>
          <w:rFonts w:ascii="Times New Roman" w:hAnsi="Times New Roman" w:cs="Times New Roman"/>
        </w:rPr>
        <w:t xml:space="preserve"> Теория поля в социальных науках. — СПб.: Речь, 2000. — 364 с.</w:t>
      </w:r>
    </w:p>
    <w:p w:rsidR="00561E3C" w:rsidRPr="001E0BD2" w:rsidRDefault="00561E3C" w:rsidP="00561E3C">
      <w:pPr>
        <w:pStyle w:val="241"/>
        <w:numPr>
          <w:ilvl w:val="3"/>
          <w:numId w:val="2"/>
        </w:numPr>
        <w:tabs>
          <w:tab w:val="left" w:pos="313"/>
        </w:tabs>
        <w:spacing w:before="0" w:line="230" w:lineRule="exact"/>
        <w:ind w:left="300"/>
        <w:rPr>
          <w:rFonts w:ascii="Times New Roman" w:hAnsi="Times New Roman" w:cs="Times New Roman"/>
        </w:rPr>
      </w:pPr>
      <w:r w:rsidRPr="001E0BD2">
        <w:rPr>
          <w:rStyle w:val="2411"/>
          <w:rFonts w:ascii="Times New Roman" w:hAnsi="Times New Roman" w:cs="Times New Roman"/>
        </w:rPr>
        <w:t xml:space="preserve">Обозов Н. И., </w:t>
      </w:r>
      <w:proofErr w:type="spellStart"/>
      <w:r w:rsidRPr="001E0BD2">
        <w:rPr>
          <w:rStyle w:val="2411"/>
          <w:rFonts w:ascii="Times New Roman" w:hAnsi="Times New Roman" w:cs="Times New Roman"/>
        </w:rPr>
        <w:t>Обозова</w:t>
      </w:r>
      <w:proofErr w:type="spellEnd"/>
      <w:r w:rsidRPr="001E0BD2">
        <w:rPr>
          <w:rStyle w:val="2411"/>
          <w:rFonts w:ascii="Times New Roman" w:hAnsi="Times New Roman" w:cs="Times New Roman"/>
        </w:rPr>
        <w:t xml:space="preserve"> А. Н.</w:t>
      </w:r>
      <w:r w:rsidRPr="001E0BD2">
        <w:rPr>
          <w:rFonts w:ascii="Times New Roman" w:hAnsi="Times New Roman" w:cs="Times New Roman"/>
        </w:rPr>
        <w:t xml:space="preserve"> Три подхода к исследованию психологи</w:t>
      </w:r>
      <w:r w:rsidRPr="001E0BD2">
        <w:rPr>
          <w:rFonts w:ascii="Times New Roman" w:hAnsi="Times New Roman" w:cs="Times New Roman"/>
        </w:rPr>
        <w:softHyphen/>
        <w:t>ческой совместимости // Вопросы психологии. — 1981. — № 6.</w:t>
      </w:r>
    </w:p>
    <w:p w:rsidR="00FE5CB1" w:rsidRDefault="003D46D0"/>
    <w:sectPr w:rsidR="00FE5CB1" w:rsidSect="0036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0000006"/>
    <w:lvl w:ilvl="0" w:tplc="000F425C">
      <w:start w:val="1"/>
      <w:numFmt w:val="bullet"/>
      <w:lvlText w:val="•"/>
      <w:lvlJc w:val="left"/>
      <w:rPr>
        <w:sz w:val="20"/>
      </w:rPr>
    </w:lvl>
    <w:lvl w:ilvl="1" w:tplc="000F425D">
      <w:start w:val="1"/>
      <w:numFmt w:val="bullet"/>
      <w:lvlText w:val="•"/>
      <w:lvlJc w:val="left"/>
      <w:rPr>
        <w:sz w:val="20"/>
      </w:rPr>
    </w:lvl>
    <w:lvl w:ilvl="2" w:tplc="000F425E">
      <w:start w:val="1"/>
      <w:numFmt w:val="bullet"/>
      <w:lvlText w:val="•"/>
      <w:lvlJc w:val="left"/>
      <w:rPr>
        <w:sz w:val="20"/>
      </w:rPr>
    </w:lvl>
    <w:lvl w:ilvl="3" w:tplc="000F425F">
      <w:start w:val="1"/>
      <w:numFmt w:val="bullet"/>
      <w:lvlText w:val="•"/>
      <w:lvlJc w:val="left"/>
      <w:rPr>
        <w:sz w:val="20"/>
      </w:rPr>
    </w:lvl>
    <w:lvl w:ilvl="4" w:tplc="000F4260">
      <w:start w:val="1"/>
      <w:numFmt w:val="bullet"/>
      <w:lvlText w:val="•"/>
      <w:lvlJc w:val="left"/>
      <w:rPr>
        <w:sz w:val="20"/>
      </w:rPr>
    </w:lvl>
    <w:lvl w:ilvl="5" w:tplc="000F4261">
      <w:start w:val="1"/>
      <w:numFmt w:val="bullet"/>
      <w:lvlText w:val="•"/>
      <w:lvlJc w:val="left"/>
      <w:rPr>
        <w:sz w:val="20"/>
      </w:rPr>
    </w:lvl>
    <w:lvl w:ilvl="6" w:tplc="000F4262">
      <w:start w:val="1"/>
      <w:numFmt w:val="bullet"/>
      <w:lvlText w:val="•"/>
      <w:lvlJc w:val="left"/>
      <w:rPr>
        <w:sz w:val="20"/>
      </w:rPr>
    </w:lvl>
    <w:lvl w:ilvl="7" w:tplc="000F4263">
      <w:start w:val="1"/>
      <w:numFmt w:val="bullet"/>
      <w:lvlText w:val="•"/>
      <w:lvlJc w:val="left"/>
      <w:rPr>
        <w:sz w:val="20"/>
      </w:rPr>
    </w:lvl>
    <w:lvl w:ilvl="8" w:tplc="000F4264">
      <w:start w:val="1"/>
      <w:numFmt w:val="bullet"/>
      <w:lvlText w:val="•"/>
      <w:lvlJc w:val="left"/>
      <w:rPr>
        <w:sz w:val="20"/>
      </w:rPr>
    </w:lvl>
  </w:abstractNum>
  <w:abstractNum w:abstractNumId="1">
    <w:nsid w:val="00000009"/>
    <w:multiLevelType w:val="multilevel"/>
    <w:tmpl w:val="368297B8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4."/>
      <w:lvlJc w:val="left"/>
      <w:rPr>
        <w:rFonts w:cs="Times New Roman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1E3C"/>
    <w:rsid w:val="0036173C"/>
    <w:rsid w:val="00364E6B"/>
    <w:rsid w:val="003A3A6B"/>
    <w:rsid w:val="003D46D0"/>
    <w:rsid w:val="0056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№2 (3)"/>
    <w:basedOn w:val="a0"/>
    <w:link w:val="231"/>
    <w:uiPriority w:val="99"/>
    <w:locked/>
    <w:rsid w:val="00561E3C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24">
    <w:name w:val="Основной текст (24)"/>
    <w:basedOn w:val="a0"/>
    <w:link w:val="241"/>
    <w:uiPriority w:val="99"/>
    <w:locked/>
    <w:rsid w:val="00561E3C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locked/>
    <w:rsid w:val="00561E3C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locked/>
    <w:rsid w:val="00561E3C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561E3C"/>
    <w:rPr>
      <w:rFonts w:ascii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240">
    <w:name w:val="Заголовок №2 (4)"/>
    <w:basedOn w:val="a0"/>
    <w:link w:val="2410"/>
    <w:uiPriority w:val="99"/>
    <w:locked/>
    <w:rsid w:val="00561E3C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locked/>
    <w:rsid w:val="00561E3C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32">
    <w:name w:val="Основной текст (32)"/>
    <w:basedOn w:val="a0"/>
    <w:link w:val="321"/>
    <w:uiPriority w:val="99"/>
    <w:locked/>
    <w:rsid w:val="00561E3C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locked/>
    <w:rsid w:val="00561E3C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locked/>
    <w:rsid w:val="00561E3C"/>
    <w:rPr>
      <w:rFonts w:ascii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2610">
    <w:name w:val="Основной текст (26) + Полужирный1"/>
    <w:basedOn w:val="26"/>
    <w:uiPriority w:val="99"/>
    <w:rsid w:val="00561E3C"/>
    <w:rPr>
      <w:b/>
      <w:bCs/>
    </w:rPr>
  </w:style>
  <w:style w:type="character" w:customStyle="1" w:styleId="252">
    <w:name w:val="Основной текст (25) + Полужирный2"/>
    <w:basedOn w:val="25"/>
    <w:uiPriority w:val="99"/>
    <w:rsid w:val="00561E3C"/>
    <w:rPr>
      <w:b/>
      <w:bCs/>
    </w:rPr>
  </w:style>
  <w:style w:type="character" w:customStyle="1" w:styleId="342">
    <w:name w:val="Основной текст (34) + Полужирный2"/>
    <w:basedOn w:val="34"/>
    <w:uiPriority w:val="99"/>
    <w:rsid w:val="00561E3C"/>
    <w:rPr>
      <w:b/>
      <w:bCs/>
    </w:rPr>
  </w:style>
  <w:style w:type="character" w:customStyle="1" w:styleId="2510">
    <w:name w:val="Основной текст (25) + Курсив1"/>
    <w:basedOn w:val="25"/>
    <w:uiPriority w:val="99"/>
    <w:rsid w:val="00561E3C"/>
    <w:rPr>
      <w:i/>
      <w:iCs/>
    </w:rPr>
  </w:style>
  <w:style w:type="character" w:customStyle="1" w:styleId="3410">
    <w:name w:val="Основной текст (34) + Полужирный1"/>
    <w:basedOn w:val="34"/>
    <w:uiPriority w:val="99"/>
    <w:rsid w:val="00561E3C"/>
    <w:rPr>
      <w:b/>
      <w:bCs/>
    </w:rPr>
  </w:style>
  <w:style w:type="character" w:customStyle="1" w:styleId="BookAntiqua2">
    <w:name w:val="Основной текст + Book Antiqua2"/>
    <w:aliases w:val="10 pt2,Полужирный2"/>
    <w:uiPriority w:val="99"/>
    <w:rsid w:val="00561E3C"/>
    <w:rPr>
      <w:rFonts w:ascii="Book Antiqua" w:hAnsi="Book Antiqua"/>
      <w:b/>
      <w:sz w:val="20"/>
    </w:rPr>
  </w:style>
  <w:style w:type="character" w:customStyle="1" w:styleId="34MicrosoftSansSerif">
    <w:name w:val="Основной текст (34) + Microsoft Sans Serif"/>
    <w:aliases w:val="Полужирный1"/>
    <w:basedOn w:val="34"/>
    <w:uiPriority w:val="99"/>
    <w:rsid w:val="00561E3C"/>
    <w:rPr>
      <w:rFonts w:ascii="Microsoft Sans Serif" w:hAnsi="Microsoft Sans Serif" w:cs="Microsoft Sans Serif"/>
      <w:b/>
      <w:bCs/>
    </w:rPr>
  </w:style>
  <w:style w:type="character" w:customStyle="1" w:styleId="242">
    <w:name w:val="Основной текст (24) + Курсив2"/>
    <w:basedOn w:val="24"/>
    <w:uiPriority w:val="99"/>
    <w:rsid w:val="00561E3C"/>
    <w:rPr>
      <w:i/>
      <w:iCs/>
    </w:rPr>
  </w:style>
  <w:style w:type="character" w:customStyle="1" w:styleId="2411">
    <w:name w:val="Основной текст (24) + Курсив1"/>
    <w:basedOn w:val="24"/>
    <w:uiPriority w:val="99"/>
    <w:rsid w:val="00561E3C"/>
    <w:rPr>
      <w:i/>
      <w:iCs/>
    </w:rPr>
  </w:style>
  <w:style w:type="character" w:customStyle="1" w:styleId="3411">
    <w:name w:val="Основной текст (34) + Курсив1"/>
    <w:basedOn w:val="34"/>
    <w:uiPriority w:val="99"/>
    <w:rsid w:val="00561E3C"/>
    <w:rPr>
      <w:i/>
      <w:iCs/>
    </w:rPr>
  </w:style>
  <w:style w:type="paragraph" w:customStyle="1" w:styleId="231">
    <w:name w:val="Заголовок №2 (3)1"/>
    <w:basedOn w:val="a"/>
    <w:link w:val="23"/>
    <w:uiPriority w:val="99"/>
    <w:rsid w:val="00561E3C"/>
    <w:pPr>
      <w:shd w:val="clear" w:color="auto" w:fill="FFFFFF"/>
      <w:spacing w:after="120" w:line="240" w:lineRule="atLeast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241">
    <w:name w:val="Основной текст (24)1"/>
    <w:basedOn w:val="a"/>
    <w:link w:val="24"/>
    <w:uiPriority w:val="99"/>
    <w:rsid w:val="00561E3C"/>
    <w:pPr>
      <w:shd w:val="clear" w:color="auto" w:fill="FFFFFF"/>
      <w:spacing w:before="120" w:after="0" w:line="250" w:lineRule="exact"/>
      <w:ind w:hanging="280"/>
    </w:pPr>
    <w:rPr>
      <w:rFonts w:ascii="Book Antiqua" w:hAnsi="Book Antiqua" w:cs="Book Antiqua"/>
      <w:sz w:val="20"/>
      <w:szCs w:val="20"/>
    </w:rPr>
  </w:style>
  <w:style w:type="paragraph" w:customStyle="1" w:styleId="251">
    <w:name w:val="Основной текст (25)1"/>
    <w:basedOn w:val="a"/>
    <w:link w:val="25"/>
    <w:uiPriority w:val="99"/>
    <w:rsid w:val="00561E3C"/>
    <w:pPr>
      <w:shd w:val="clear" w:color="auto" w:fill="FFFFFF"/>
      <w:spacing w:after="0" w:line="302" w:lineRule="exact"/>
      <w:ind w:firstLine="280"/>
      <w:jc w:val="both"/>
    </w:pPr>
    <w:rPr>
      <w:rFonts w:ascii="Book Antiqua" w:hAnsi="Book Antiqua" w:cs="Book Antiqua"/>
      <w:sz w:val="20"/>
      <w:szCs w:val="20"/>
    </w:rPr>
  </w:style>
  <w:style w:type="paragraph" w:customStyle="1" w:styleId="261">
    <w:name w:val="Основной текст (26)1"/>
    <w:basedOn w:val="a"/>
    <w:link w:val="26"/>
    <w:uiPriority w:val="99"/>
    <w:rsid w:val="00561E3C"/>
    <w:pPr>
      <w:shd w:val="clear" w:color="auto" w:fill="FFFFFF"/>
      <w:spacing w:after="0" w:line="235" w:lineRule="exact"/>
      <w:jc w:val="both"/>
    </w:pPr>
    <w:rPr>
      <w:rFonts w:ascii="Book Antiqua" w:hAnsi="Book Antiqua" w:cs="Book Antiqua"/>
      <w:sz w:val="20"/>
      <w:szCs w:val="20"/>
    </w:rPr>
  </w:style>
  <w:style w:type="paragraph" w:customStyle="1" w:styleId="131">
    <w:name w:val="Основной текст (13)1"/>
    <w:basedOn w:val="a"/>
    <w:link w:val="13"/>
    <w:uiPriority w:val="99"/>
    <w:rsid w:val="00561E3C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410">
    <w:name w:val="Заголовок №2 (4)1"/>
    <w:basedOn w:val="a"/>
    <w:link w:val="240"/>
    <w:uiPriority w:val="99"/>
    <w:rsid w:val="00561E3C"/>
    <w:pPr>
      <w:shd w:val="clear" w:color="auto" w:fill="FFFFFF"/>
      <w:spacing w:after="120" w:line="240" w:lineRule="atLeast"/>
      <w:ind w:hanging="280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301">
    <w:name w:val="Основной текст (30)1"/>
    <w:basedOn w:val="a"/>
    <w:link w:val="30"/>
    <w:uiPriority w:val="99"/>
    <w:rsid w:val="00561E3C"/>
    <w:pPr>
      <w:shd w:val="clear" w:color="auto" w:fill="FFFFFF"/>
      <w:spacing w:before="120" w:after="120" w:line="230" w:lineRule="exact"/>
      <w:ind w:hanging="280"/>
      <w:jc w:val="both"/>
    </w:pPr>
    <w:rPr>
      <w:rFonts w:ascii="Book Antiqua" w:hAnsi="Book Antiqua" w:cs="Book Antiqua"/>
      <w:sz w:val="20"/>
      <w:szCs w:val="20"/>
    </w:rPr>
  </w:style>
  <w:style w:type="paragraph" w:customStyle="1" w:styleId="321">
    <w:name w:val="Основной текст (32)1"/>
    <w:basedOn w:val="a"/>
    <w:link w:val="32"/>
    <w:uiPriority w:val="99"/>
    <w:rsid w:val="00561E3C"/>
    <w:pPr>
      <w:shd w:val="clear" w:color="auto" w:fill="FFFFFF"/>
      <w:spacing w:before="60" w:after="18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341">
    <w:name w:val="Основной текст (34)1"/>
    <w:basedOn w:val="a"/>
    <w:link w:val="34"/>
    <w:uiPriority w:val="99"/>
    <w:rsid w:val="00561E3C"/>
    <w:pPr>
      <w:shd w:val="clear" w:color="auto" w:fill="FFFFFF"/>
      <w:spacing w:after="60" w:line="240" w:lineRule="atLeast"/>
    </w:pPr>
    <w:rPr>
      <w:rFonts w:ascii="Book Antiqua" w:hAnsi="Book Antiqua" w:cs="Book Antiqua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561E3C"/>
    <w:pPr>
      <w:shd w:val="clear" w:color="auto" w:fill="FFFFFF"/>
      <w:spacing w:before="360" w:after="60" w:line="317" w:lineRule="exact"/>
      <w:outlineLvl w:val="0"/>
    </w:pPr>
    <w:rPr>
      <w:rFonts w:ascii="Microsoft Sans Serif" w:hAnsi="Microsoft Sans Serif" w:cs="Microsoft Sans Serif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3</cp:revision>
  <dcterms:created xsi:type="dcterms:W3CDTF">2010-10-06T06:07:00Z</dcterms:created>
  <dcterms:modified xsi:type="dcterms:W3CDTF">2010-10-06T06:07:00Z</dcterms:modified>
</cp:coreProperties>
</file>