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D106DB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AB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,1171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астрономия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4474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16.11.2020-29</w:t>
            </w:r>
            <w:r w:rsidR="000E45F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709"/>
        <w:gridCol w:w="5104"/>
        <w:gridCol w:w="1825"/>
      </w:tblGrid>
      <w:tr w:rsidR="0027173B" w:rsidRPr="00414B7D" w:rsidTr="007E7229">
        <w:tc>
          <w:tcPr>
            <w:tcW w:w="156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7E7229">
        <w:tc>
          <w:tcPr>
            <w:tcW w:w="156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7E7229">
        <w:tc>
          <w:tcPr>
            <w:tcW w:w="1560" w:type="dxa"/>
          </w:tcPr>
          <w:p w:rsidR="00E81D26" w:rsidRPr="00414B7D" w:rsidRDefault="00D106D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74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E81D26" w:rsidRPr="00414B7D" w:rsidRDefault="005102B6" w:rsidP="000E4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7E7229">
              <w:rPr>
                <w:rFonts w:ascii="Times New Roman" w:hAnsi="Times New Roman" w:cs="Times New Roman"/>
                <w:sz w:val="24"/>
                <w:szCs w:val="24"/>
              </w:rPr>
              <w:t xml:space="preserve">сстояние  до </w:t>
            </w: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звезд (определение расстояний по годичным  параллаксам, видимые и абсолютные звездные величины). Пространственные скорости звезд (собственные движения и тангенциальные скорости звезд, эффект  Доплера и определение лучевых скоростей звезд).</w:t>
            </w: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A7C9B" w:rsidRDefault="008F78AD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Чаругин В.М. Астрономия. 10-11 классы: учеб. для общеобразоват. организаций: базовый уровень/ В.М. Чаругин. – М. : Просвещение, 2018. – 144 с.</w:t>
            </w:r>
            <w:r w:rsidR="00E85C3D" w:rsidRPr="00E8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5102B6" w:rsidRPr="005102B6" w:rsidRDefault="005102B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§ 22, 23,</w:t>
            </w:r>
          </w:p>
          <w:p w:rsidR="005102B6" w:rsidRPr="005102B6" w:rsidRDefault="005102B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Стр. 91-94,</w:t>
            </w:r>
          </w:p>
          <w:p w:rsidR="005102B6" w:rsidRDefault="005102B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Стр. 91, 2 вопроса, Стр 94, 2 вопроса крас. цветом,</w:t>
            </w:r>
          </w:p>
          <w:p w:rsidR="00BA5F0B" w:rsidRDefault="005102B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2)Перечертить со стр.94 Схему</w:t>
            </w: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 xml:space="preserve"> внутр. строение звёзд.</w:t>
            </w:r>
          </w:p>
          <w:p w:rsidR="005102B6" w:rsidRDefault="005102B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Стр. 118 эффект Доплера. Формулу в тетрадь</w:t>
            </w:r>
          </w:p>
          <w:p w:rsidR="005102B6" w:rsidRPr="005102B6" w:rsidRDefault="005102B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Ответить в </w:t>
            </w:r>
            <w:r w:rsidRPr="005102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на задание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F78AD" w:rsidRPr="008F78AD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EA7C9B" w:rsidRPr="00E85C3D" w:rsidRDefault="00E85C3D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3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D106DB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7E7229">
        <w:tc>
          <w:tcPr>
            <w:tcW w:w="1560" w:type="dxa"/>
          </w:tcPr>
          <w:p w:rsidR="007A2AC1" w:rsidRPr="00414B7D" w:rsidRDefault="00D106DB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47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447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7A2AC1" w:rsidRPr="00414B7D" w:rsidRDefault="005102B6" w:rsidP="005102B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02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Физическая природа звезд (цвет, температура, спектры и химический  состав, светимости, радиусы, массы, средние  </w:t>
            </w:r>
            <w:r w:rsidR="007E72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плотности)</w:t>
            </w: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8F78AD" w:rsidRPr="00414B7D" w:rsidRDefault="008F78AD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F78AD">
              <w:rPr>
                <w:rFonts w:ascii="Times New Roman" w:hAnsi="Times New Roman" w:cs="Times New Roman"/>
                <w:sz w:val="24"/>
                <w:szCs w:val="24"/>
              </w:rPr>
              <w:t>По учебнику Чаругин В.М. Астрономия. 10-11 классы: учеб. для общеобразоват. организаций: базовый уровень/ В.М. Чару</w:t>
            </w:r>
            <w:r w:rsidR="005102B6">
              <w:rPr>
                <w:rFonts w:ascii="Times New Roman" w:hAnsi="Times New Roman" w:cs="Times New Roman"/>
                <w:sz w:val="24"/>
                <w:szCs w:val="24"/>
              </w:rPr>
              <w:t>гин. – М. : Просвещение, 2018. по</w:t>
            </w:r>
            <w:r w:rsidRPr="008F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2B6" w:rsidRPr="005102B6">
              <w:rPr>
                <w:rFonts w:ascii="Times New Roman" w:hAnsi="Times New Roman" w:cs="Times New Roman"/>
                <w:sz w:val="24"/>
                <w:szCs w:val="24"/>
              </w:rPr>
              <w:t>§  24-26, Стр 95-102, Стр 97, 2 вопроса, Стр 100, 1 вопрос, Стр 102, вопрос 3,4.</w:t>
            </w:r>
          </w:p>
        </w:tc>
        <w:tc>
          <w:tcPr>
            <w:tcW w:w="1825" w:type="dxa"/>
          </w:tcPr>
          <w:p w:rsidR="0082716C" w:rsidRPr="008F78AD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B598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D106DB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7E7229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0E45F3"/>
    <w:rsid w:val="00105525"/>
    <w:rsid w:val="001159CC"/>
    <w:rsid w:val="0012495E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474E5"/>
    <w:rsid w:val="00470D7A"/>
    <w:rsid w:val="004E05E9"/>
    <w:rsid w:val="005102B6"/>
    <w:rsid w:val="005C5C47"/>
    <w:rsid w:val="005D50D9"/>
    <w:rsid w:val="00636C79"/>
    <w:rsid w:val="00683AD5"/>
    <w:rsid w:val="00695406"/>
    <w:rsid w:val="00737219"/>
    <w:rsid w:val="007A2AC1"/>
    <w:rsid w:val="007C6DAE"/>
    <w:rsid w:val="007E7229"/>
    <w:rsid w:val="00817B11"/>
    <w:rsid w:val="0082716C"/>
    <w:rsid w:val="008669EC"/>
    <w:rsid w:val="00885157"/>
    <w:rsid w:val="008A00AA"/>
    <w:rsid w:val="008B5987"/>
    <w:rsid w:val="008D4DC0"/>
    <w:rsid w:val="008F78AD"/>
    <w:rsid w:val="00944579"/>
    <w:rsid w:val="009D1085"/>
    <w:rsid w:val="009E6C06"/>
    <w:rsid w:val="009E7D92"/>
    <w:rsid w:val="00A00C6F"/>
    <w:rsid w:val="00A11BEF"/>
    <w:rsid w:val="00A12BDD"/>
    <w:rsid w:val="00AB377D"/>
    <w:rsid w:val="00AB527E"/>
    <w:rsid w:val="00AE43A2"/>
    <w:rsid w:val="00B33713"/>
    <w:rsid w:val="00B42BCC"/>
    <w:rsid w:val="00BA5580"/>
    <w:rsid w:val="00BA5F0B"/>
    <w:rsid w:val="00BC24D7"/>
    <w:rsid w:val="00BD67DC"/>
    <w:rsid w:val="00BF5386"/>
    <w:rsid w:val="00C42366"/>
    <w:rsid w:val="00C520E2"/>
    <w:rsid w:val="00CA796B"/>
    <w:rsid w:val="00CF7456"/>
    <w:rsid w:val="00D106DB"/>
    <w:rsid w:val="00D518FB"/>
    <w:rsid w:val="00D611DD"/>
    <w:rsid w:val="00E119AF"/>
    <w:rsid w:val="00E31B54"/>
    <w:rsid w:val="00E63E7A"/>
    <w:rsid w:val="00E81D26"/>
    <w:rsid w:val="00E85C3D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82943-D2D4-414E-A7DD-7CB0B1FB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61</cp:revision>
  <dcterms:created xsi:type="dcterms:W3CDTF">2020-03-20T08:41:00Z</dcterms:created>
  <dcterms:modified xsi:type="dcterms:W3CDTF">2020-11-10T16:12:00Z</dcterms:modified>
</cp:coreProperties>
</file>