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B2" w:rsidRPr="007828A1" w:rsidRDefault="007828A1" w:rsidP="007828A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28A1">
        <w:rPr>
          <w:rFonts w:ascii="Times New Roman" w:hAnsi="Times New Roman" w:cs="Times New Roman"/>
          <w:sz w:val="27"/>
          <w:szCs w:val="27"/>
        </w:rPr>
        <w:t>Износ дорожных покрытий и его причины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Износом</w:t>
      </w: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называется процесс уменьшения толщины слоя покрытия в результате потери материала под истирающим воздействием колес транспортных сре</w:t>
      </w:r>
      <w:proofErr w:type="gram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в с</w:t>
      </w:r>
      <w:proofErr w:type="gram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очетании с погодными факторами.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Одновременно под износом понимают и собственно величину этого уменьшения, измеряемую в миллиметрах.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Износ дорожных покрытий происходит на всех дорогах без исключения, однако темпы и величина износа зависят от многих факторов.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Наибольшее влияние на износ покрытий оказывают движущиеся автомобили. Под нагрузкой, передаваемой на колесо, шина деформируется (рис. 15.5). </w:t>
      </w:r>
      <w:proofErr w:type="gram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на участке входа шины в зону контакта с покрытием в шине</w:t>
      </w:r>
      <w:proofErr w:type="gram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происходит сжатие, а на выходе из контакта — расширение. Путь, проходимый точкой на шине в плоскости контакта /, меньше, чем вне его </w:t>
      </w:r>
      <w:r w:rsidRPr="007828A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1</w:t>
      </w:r>
      <w:r w:rsidRPr="007828A1">
        <w:rPr>
          <w:rFonts w:ascii="Times New Roman" w:eastAsia="Times New Roman" w:hAnsi="Times New Roman" w:cs="Times New Roman"/>
          <w:iCs/>
          <w:sz w:val="27"/>
          <w:szCs w:val="27"/>
          <w:vertAlign w:val="subscript"/>
          <w:lang w:eastAsia="ru-RU"/>
        </w:rPr>
        <w:t>Х</w:t>
      </w: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5—10%. Поэтому в плоскости контакта точка шины движется с ускорением, большим по сравнению с тем, как она двигалась до входа в контакт с покрытием. В то же время угловая скорость в секторах практически одна и та же. Поэтому точка проходит по покрытию путь определенной длины с </w:t>
      </w:r>
      <w:r w:rsidRPr="007828A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проскальзыванием</w:t>
      </w: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 вместо одного качения.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действием этих усиленных касательных напряжений в плоскости следа происходит истирание покрытия и шины автомобиля. Наибольшие касательные усилия и наибольший износ возникают при торможении автомобиля. 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437C6F2" wp14:editId="0AD7F3C8">
            <wp:extent cx="2743200" cy="2509542"/>
            <wp:effectExtent l="0" t="0" r="0" b="5080"/>
            <wp:docPr id="4" name="Рисунок 4" descr="Деформации шины колеса, способствующие износу покры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формации шины колеса, способствующие износу покрыт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12" cy="25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Рис. 15.5. </w:t>
      </w: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Деформации шины колеса, способствующие износу покрытия: </w:t>
      </w:r>
      <w:proofErr w:type="gram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А — зона сжатия; Б — зона растяжения; /</w:t>
      </w:r>
      <w:r w:rsidRPr="007828A1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1;</w:t>
      </w: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 / — путь, проходимый точкой на шине вне зоны и в зоне контакта шины с покрытием соответственно; а — угловая скорость; (3 — угол, на который распространяются деформации шины</w:t>
      </w:r>
      <w:proofErr w:type="gramEnd"/>
    </w:p>
    <w:p w:rsidR="007828A1" w:rsidRPr="007828A1" w:rsidRDefault="00D904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Износ покрытия при движении гру</w:t>
      </w:r>
      <w:r w:rsidR="007828A1"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зовых автомобилей примерно в 2 раза больше, чем при движении легковых.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Большое влияние на процесс износа асфальтобетонного покрытия оказывают неоднородность материала покрытия, из которого в процессе износа происходит истирание и выбивание зерен песка и щебня, отрыв и удаление мелкозернистой фракции (мельче 0,05 мм) вместе с битумом или без него, вымывание или удаление битума при наличии воды или агрессивных растворов и т.д.</w:t>
      </w:r>
      <w:proofErr w:type="gramEnd"/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Чем прочнее материал покрытия, тем меньше и равномернее по ширине износ покрытия. На покрытиях из </w:t>
      </w:r>
      <w:proofErr w:type="spell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малопрочных</w:t>
      </w:r>
      <w:proofErr w:type="spell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материалов интенсивность износа значительно выше, чаще образуются колеи и выбоины. Применение изверженных пород для щебня взамен осадочных уменьшает износ на 60%. Увеличение содержания битума с 5 до 7% снижает износ на 50—80%.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Износ покрытия в пределах проезжей части и толщины покрытий происходит неравномерно и на покрытии образуются колеи истирания по полосам наката, глубина которых может колебаться от нескольких миллиметров до 50 мм и более. В таких колеях во время дождя создается значительный слой воды, что приводит к снижению </w:t>
      </w:r>
      <w:r w:rsidRPr="007828A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сцепных</w:t>
      </w: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качеств покрытия и </w:t>
      </w:r>
      <w:proofErr w:type="spell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аквапланированию</w:t>
      </w:r>
      <w:proofErr w:type="spell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Средний износ по всей площади покрытия /</w:t>
      </w:r>
      <w:proofErr w:type="spell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7828A1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ср</w:t>
      </w:r>
      <w:proofErr w:type="spell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, мм: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774E8671" wp14:editId="1A8898D6">
            <wp:extent cx="2971800" cy="342900"/>
            <wp:effectExtent l="0" t="0" r="0" b="0"/>
            <wp:docPr id="3" name="Рисунок 3" descr="https://bstudy.net/htm/img/18/10956/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study.net/htm/img/18/10956/3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 b="-800"/>
                    <a:stretch/>
                  </pic:blipFill>
                  <pic:spPr bwMode="auto">
                    <a:xfrm>
                      <a:off x="0" y="0"/>
                      <a:ext cx="2971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 </w:t>
      </w:r>
      <w:proofErr w:type="gramStart"/>
      <w:r w:rsidRPr="007828A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</w:t>
      </w:r>
      <w:proofErr w:type="gramEnd"/>
      <w:r w:rsidRPr="007828A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—</w:t>
      </w: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коэффициент</w:t>
      </w:r>
      <w:proofErr w:type="gram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неравномерности износа, в среднем </w:t>
      </w:r>
      <w:r w:rsidRPr="007828A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</w:t>
      </w: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 = 0,6...0,7;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/?</w:t>
      </w:r>
      <w:r w:rsidRPr="007828A1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н</w:t>
      </w: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величина износа в полосе наката, </w:t>
      </w:r>
      <w:proofErr w:type="gram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мм</w:t>
      </w:r>
      <w:proofErr w:type="gram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усовершенствованных покрытий износ измеряют в миллиметрах, а для покрытий переходного типа также и по объему потери материала в кубических метрах на километр.</w:t>
      </w:r>
    </w:p>
    <w:p w:rsidR="007828A1" w:rsidRPr="007828A1" w:rsidRDefault="007828A1" w:rsidP="007828A1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износа шероховатых дорожных покрытий.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Износ шероховатой поверхности дорожных покрытий проявляется в уменьшении высоты и в шлифовании неровностей </w:t>
      </w:r>
      <w:proofErr w:type="spell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макрошероховатостей</w:t>
      </w:r>
      <w:proofErr w:type="spell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Уменьшение </w:t>
      </w:r>
      <w:proofErr w:type="spell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макрошероховатости</w:t>
      </w:r>
      <w:proofErr w:type="spell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покрытий под действием колес автомобилей происходит в два этапа. На первом этапе сразу после окончания строительства шероховатость покрытия уменьшается за счет </w:t>
      </w:r>
      <w:proofErr w:type="gram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погружения зерен щебня слоя износа</w:t>
      </w:r>
      <w:proofErr w:type="gram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нижележащий слой покрытия. Величина этого погружения зависит от интенсивности и состава движения, размера щебня и твердости покрытия. Твердость покрытия оценивают глубиной погружения иглы твердомера, и асфальтобетонные покрытия подразделяют на очень твердые — 0—2 мм погружения иглы; твердые — 2—5 мм; нормальные — 5—8 мм; мягкие — 8—12 мм; очень мягкие — 12—18 мм. Цементобетонные покрытия </w:t>
      </w:r>
      <w:proofErr w:type="gramStart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обладают абсолютной твердостью и поэтому износ его происходит</w:t>
      </w:r>
      <w:proofErr w:type="gramEnd"/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медленнее.</w:t>
      </w:r>
    </w:p>
    <w:p w:rsidR="007828A1" w:rsidRPr="007828A1" w:rsidRDefault="007828A1" w:rsidP="0078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8A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втором этапе после погружения щебенок в покрытие происходит собственно износ — истирание покрытия.</w:t>
      </w:r>
    </w:p>
    <w:p w:rsidR="007828A1" w:rsidRDefault="007828A1"/>
    <w:p w:rsidR="007828A1" w:rsidRPr="00D904A1" w:rsidRDefault="007828A1" w:rsidP="00D90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A1"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r w:rsidR="00D904A1">
        <w:rPr>
          <w:rFonts w:ascii="Times New Roman" w:hAnsi="Times New Roman" w:cs="Times New Roman"/>
          <w:sz w:val="28"/>
          <w:szCs w:val="28"/>
        </w:rPr>
        <w:t xml:space="preserve"> – </w:t>
      </w:r>
      <w:r w:rsidR="0071355E" w:rsidRPr="0071355E">
        <w:rPr>
          <w:rFonts w:ascii="Times New Roman" w:hAnsi="Times New Roman" w:cs="Times New Roman"/>
          <w:sz w:val="28"/>
          <w:szCs w:val="28"/>
        </w:rPr>
        <w:t>письменно ответить на вопросы</w:t>
      </w:r>
      <w:r w:rsidRPr="00D904A1">
        <w:rPr>
          <w:rFonts w:ascii="Times New Roman" w:hAnsi="Times New Roman" w:cs="Times New Roman"/>
          <w:sz w:val="28"/>
          <w:szCs w:val="28"/>
        </w:rPr>
        <w:t>:</w:t>
      </w:r>
    </w:p>
    <w:p w:rsidR="007828A1" w:rsidRPr="00D904A1" w:rsidRDefault="007828A1" w:rsidP="00D90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A1">
        <w:rPr>
          <w:rFonts w:ascii="Times New Roman" w:hAnsi="Times New Roman" w:cs="Times New Roman"/>
          <w:sz w:val="28"/>
          <w:szCs w:val="28"/>
        </w:rPr>
        <w:t>1. Что называется износом?</w:t>
      </w:r>
    </w:p>
    <w:p w:rsidR="007828A1" w:rsidRPr="00D904A1" w:rsidRDefault="007828A1" w:rsidP="00D90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A1">
        <w:rPr>
          <w:rFonts w:ascii="Times New Roman" w:hAnsi="Times New Roman" w:cs="Times New Roman"/>
          <w:sz w:val="28"/>
          <w:szCs w:val="28"/>
        </w:rPr>
        <w:t xml:space="preserve">2. </w:t>
      </w:r>
      <w:r w:rsidR="00D904A1" w:rsidRPr="00D904A1">
        <w:rPr>
          <w:rFonts w:ascii="Times New Roman" w:hAnsi="Times New Roman" w:cs="Times New Roman"/>
          <w:sz w:val="28"/>
          <w:szCs w:val="28"/>
        </w:rPr>
        <w:t xml:space="preserve">Что </w:t>
      </w:r>
      <w:r w:rsidR="00D904A1" w:rsidRPr="00782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D904A1" w:rsidRPr="00D904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04A1" w:rsidRPr="007828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904A1" w:rsidRPr="00D9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904A1" w:rsidRPr="0078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влияние на износ покрытий </w:t>
      </w:r>
      <w:r w:rsidR="00D904A1" w:rsidRPr="00D9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как?</w:t>
      </w:r>
    </w:p>
    <w:p w:rsidR="00D904A1" w:rsidRPr="00D904A1" w:rsidRDefault="00D904A1" w:rsidP="00D90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 чего зависит с</w:t>
      </w:r>
      <w:r w:rsidRPr="00782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 износ по всей площади покрытия</w:t>
      </w:r>
      <w:r w:rsidRPr="00D904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904A1" w:rsidRPr="00D904A1" w:rsidRDefault="00D904A1" w:rsidP="00D90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782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</w:t>
      </w:r>
      <w:r w:rsidRPr="00D9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828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 шероховатой поверхности дорожных покрытий</w:t>
      </w:r>
      <w:r w:rsidRPr="00D904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8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904A1" w:rsidRPr="00D9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05"/>
    <w:rsid w:val="00305E05"/>
    <w:rsid w:val="0071355E"/>
    <w:rsid w:val="007828A1"/>
    <w:rsid w:val="00C856B2"/>
    <w:rsid w:val="00D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</cp:revision>
  <dcterms:created xsi:type="dcterms:W3CDTF">2021-01-23T13:11:00Z</dcterms:created>
  <dcterms:modified xsi:type="dcterms:W3CDTF">2021-01-23T13:48:00Z</dcterms:modified>
</cp:coreProperties>
</file>