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237EE1" w14:paraId="5EB3382B" wp14:textId="0064E58F">
      <w:pPr>
        <w:ind w:left="708"/>
        <w:jc w:val="center"/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</w:pPr>
      <w:r w:rsidRPr="2E237EE1" w:rsidR="2E237EE1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>Тестовые задания по теме</w:t>
      </w:r>
    </w:p>
    <w:p xmlns:wp14="http://schemas.microsoft.com/office/word/2010/wordml" w:rsidP="2E237EE1" w14:paraId="00246615" wp14:textId="07661942">
      <w:pPr>
        <w:ind w:left="708"/>
        <w:jc w:val="center"/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</w:pPr>
      <w:r w:rsidRPr="2E237EE1" w:rsidR="2E237EE1">
        <w:rPr>
          <w:rFonts w:ascii="Calibri" w:hAnsi="Calibri" w:eastAsia="Calibri" w:cs="Calibri"/>
          <w:b w:val="1"/>
          <w:bCs w:val="1"/>
          <w:noProof w:val="0"/>
          <w:color w:val="1D1D1B"/>
          <w:sz w:val="30"/>
          <w:szCs w:val="30"/>
          <w:lang w:val="ru-RU"/>
        </w:rPr>
        <w:t>“Перемещение по площадке в баскетболе”</w:t>
      </w:r>
    </w:p>
    <w:p xmlns:wp14="http://schemas.microsoft.com/office/word/2010/wordml" w:rsidP="2E237EE1" w14:paraId="501817AE" wp14:textId="5F73F60A">
      <w:pPr>
        <w:pStyle w:val="Normal"/>
      </w:pPr>
      <w:r w:rsidRPr="2E237EE1" w:rsidR="2E237EE1">
        <w:rPr>
          <w:rFonts w:ascii="Calibri" w:hAnsi="Calibri" w:eastAsia="Calibri" w:cs="Calibri"/>
          <w:noProof w:val="0"/>
          <w:sz w:val="24"/>
          <w:szCs w:val="24"/>
          <w:lang w:val="ru-RU"/>
        </w:rPr>
        <w:t>1.Используются как в параллельной стойке защитника при сопровождении игрока, так и в стойке с выставленной вперед ногой при перемещениях защитника в переднезаднем направлении для накрывания броска или противодействия проходу нападающего.</w:t>
      </w:r>
    </w:p>
    <w:p w:rsidR="2E237EE1" w:rsidP="2E237EE1" w:rsidRDefault="2E237EE1" w14:paraId="32285580" w14:textId="42C17D3C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noProof w:val="0"/>
          <w:sz w:val="24"/>
          <w:szCs w:val="24"/>
          <w:lang w:val="ru-RU"/>
        </w:rPr>
        <w:t>А. Приставной шаг</w:t>
      </w:r>
    </w:p>
    <w:p w:rsidR="2E237EE1" w:rsidP="2E237EE1" w:rsidRDefault="2E237EE1" w14:paraId="0919FE6C" w14:textId="064A308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Б. </w:t>
      </w:r>
      <w:proofErr w:type="spellStart"/>
      <w:r w:rsidRPr="2E237EE1" w:rsidR="2E237EE1">
        <w:rPr>
          <w:rFonts w:ascii="Calibri" w:hAnsi="Calibri" w:eastAsia="Calibri" w:cs="Calibri"/>
          <w:noProof w:val="0"/>
          <w:sz w:val="24"/>
          <w:szCs w:val="24"/>
          <w:lang w:val="ru-RU"/>
        </w:rPr>
        <w:t>Скрестный</w:t>
      </w:r>
      <w:proofErr w:type="spellEnd"/>
      <w:r w:rsidRPr="2E237EE1" w:rsidR="2E237EE1">
        <w:rPr>
          <w:rFonts w:ascii="Calibri" w:hAnsi="Calibri" w:eastAsia="Calibri" w:cs="Calibri"/>
          <w:noProof w:val="0"/>
          <w:sz w:val="24"/>
          <w:szCs w:val="24"/>
          <w:lang w:val="ru-RU"/>
        </w:rPr>
        <w:t xml:space="preserve"> шаг-скачок</w:t>
      </w:r>
    </w:p>
    <w:p w:rsidR="2E237EE1" w:rsidP="2E237EE1" w:rsidRDefault="2E237EE1" w14:paraId="6B4DF572" w14:textId="4E1C4C41">
      <w:pPr>
        <w:pStyle w:val="Normal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</w:pPr>
    </w:p>
    <w:p w:rsidR="2E237EE1" w:rsidP="2E237EE1" w:rsidRDefault="2E237EE1" w14:paraId="013AD997" w14:textId="56918781">
      <w:pPr>
        <w:pStyle w:val="Normal"/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>2.</w:t>
      </w:r>
      <w:r w:rsidRPr="2E237EE1" w:rsidR="2E237EE1"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  <w:t xml:space="preserve"> Выберите приемы, которые относятся к технике игры в нападении.</w:t>
      </w:r>
    </w:p>
    <w:p w:rsidR="2E237EE1" w:rsidP="2E237EE1" w:rsidRDefault="2E237EE1" w14:paraId="67449470" w14:textId="2E7DCF6B">
      <w:pPr>
        <w:pStyle w:val="Normal"/>
        <w:rPr>
          <w:rFonts w:ascii="Calibri" w:hAnsi="Calibri" w:eastAsia="Calibri" w:cs="Calibri"/>
          <w:b w:val="0"/>
          <w:bCs w:val="0"/>
          <w:noProof w:val="0"/>
          <w:color w:val="262626" w:themeColor="text1" w:themeTint="D9" w:themeShade="FF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 xml:space="preserve">А. </w:t>
      </w:r>
      <w:r w:rsidRPr="2E237EE1" w:rsidR="2E237EE1">
        <w:rPr>
          <w:rFonts w:ascii="Calibri" w:hAnsi="Calibri" w:eastAsia="Calibri" w:cs="Calibri"/>
          <w:b w:val="0"/>
          <w:bCs w:val="0"/>
          <w:noProof w:val="0"/>
          <w:color w:val="262626" w:themeColor="text1" w:themeTint="D9" w:themeShade="FF"/>
          <w:sz w:val="24"/>
          <w:szCs w:val="24"/>
          <w:lang w:val="ru-RU"/>
        </w:rPr>
        <w:t>Стойки, перемещения, хитрости</w:t>
      </w:r>
    </w:p>
    <w:p w:rsidR="2E237EE1" w:rsidP="2E237EE1" w:rsidRDefault="2E237EE1" w14:paraId="0951D657" w14:textId="492F3CE5">
      <w:pPr>
        <w:pStyle w:val="Normal"/>
        <w:rPr>
          <w:rFonts w:ascii="Calibri" w:hAnsi="Calibri" w:eastAsia="Calibri" w:cs="Calibri"/>
          <w:b w:val="0"/>
          <w:bCs w:val="0"/>
          <w:noProof w:val="0"/>
          <w:color w:val="262626" w:themeColor="text1" w:themeTint="D9" w:themeShade="FF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ru-RU"/>
        </w:rPr>
        <w:t xml:space="preserve">Б. </w:t>
      </w:r>
      <w:r w:rsidRPr="2E237EE1" w:rsidR="2E237EE1">
        <w:rPr>
          <w:rFonts w:ascii="Calibri" w:hAnsi="Calibri" w:eastAsia="Calibri" w:cs="Calibri"/>
          <w:b w:val="0"/>
          <w:bCs w:val="0"/>
          <w:noProof w:val="0"/>
          <w:color w:val="262626" w:themeColor="text1" w:themeTint="D9" w:themeShade="FF"/>
          <w:sz w:val="24"/>
          <w:szCs w:val="24"/>
          <w:lang w:val="ru-RU"/>
        </w:rPr>
        <w:t>Ловля, передача, броски мяча в корзину;</w:t>
      </w:r>
    </w:p>
    <w:p w:rsidR="2E237EE1" w:rsidP="2E237EE1" w:rsidRDefault="2E237EE1" w14:paraId="3CDE8325" w14:textId="1FC06F63">
      <w:pPr>
        <w:pStyle w:val="Normal"/>
        <w:rPr>
          <w:rFonts w:ascii="Calibri" w:hAnsi="Calibri" w:eastAsia="Calibri" w:cs="Calibri"/>
          <w:b w:val="0"/>
          <w:bCs w:val="0"/>
          <w:noProof w:val="0"/>
          <w:color w:val="262626" w:themeColor="text1" w:themeTint="D9" w:themeShade="FF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  <w:t>В.</w:t>
      </w:r>
      <w:r w:rsidRPr="2E237EE1" w:rsidR="2E237EE1">
        <w:rPr>
          <w:rFonts w:ascii="Calibri" w:hAnsi="Calibri" w:eastAsia="Calibri" w:cs="Calibri"/>
          <w:b w:val="0"/>
          <w:bCs w:val="0"/>
          <w:noProof w:val="0"/>
          <w:color w:val="262626" w:themeColor="text1" w:themeTint="D9" w:themeShade="FF"/>
          <w:sz w:val="24"/>
          <w:szCs w:val="24"/>
          <w:lang w:val="ru-RU"/>
        </w:rPr>
        <w:t xml:space="preserve"> Перехват, вырывание, выбивание и накрытия мяча</w:t>
      </w:r>
    </w:p>
    <w:p w:rsidR="2E237EE1" w:rsidP="2E237EE1" w:rsidRDefault="2E237EE1" w14:paraId="2A46AD3D" w14:textId="6BCF835D">
      <w:pPr>
        <w:pStyle w:val="Normal"/>
        <w:rPr>
          <w:rFonts w:ascii="Calibri" w:hAnsi="Calibri" w:eastAsia="Calibri" w:cs="Calibri"/>
          <w:b w:val="0"/>
          <w:bCs w:val="0"/>
          <w:noProof w:val="0"/>
          <w:color w:val="262626" w:themeColor="text1" w:themeTint="D9" w:themeShade="FF"/>
          <w:sz w:val="24"/>
          <w:szCs w:val="24"/>
          <w:lang w:val="ru-RU"/>
        </w:rPr>
      </w:pPr>
    </w:p>
    <w:p w:rsidR="2E237EE1" w:rsidP="2E237EE1" w:rsidRDefault="2E237EE1" w14:paraId="2CDAE847" w14:textId="5DFC3F72">
      <w:pPr>
        <w:pStyle w:val="Normal"/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b w:val="0"/>
          <w:bCs w:val="0"/>
          <w:noProof w:val="0"/>
          <w:color w:val="262626" w:themeColor="text1" w:themeTint="D9" w:themeShade="FF"/>
          <w:sz w:val="24"/>
          <w:szCs w:val="24"/>
          <w:lang w:val="ru-RU"/>
        </w:rPr>
        <w:t>3.</w:t>
      </w:r>
      <w:r w:rsidRPr="2E237EE1" w:rsidR="2E237EE1"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  <w:t xml:space="preserve"> Впишите нужное слово в предложение:</w:t>
      </w:r>
    </w:p>
    <w:p w:rsidR="2E237EE1" w:rsidP="2E237EE1" w:rsidRDefault="2E237EE1" w14:paraId="2792E478" w14:textId="1E34A0D2">
      <w:pPr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  <w:t>Резкое, неожиданное для соперника увеличение скорости бега, или стартовое ускорение в спортивных играх ______________________.</w:t>
      </w:r>
    </w:p>
    <w:p w:rsidR="2E237EE1" w:rsidP="2E237EE1" w:rsidRDefault="2E237EE1" w14:paraId="31FDECE9" w14:textId="17A8E826">
      <w:pPr>
        <w:pStyle w:val="Normal"/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  <w:t>4.</w:t>
      </w:r>
      <w:r w:rsidRPr="2E237EE1" w:rsidR="2E237EE1">
        <w:rPr>
          <w:rFonts w:ascii="Calibri" w:hAnsi="Calibri" w:eastAsia="Calibri" w:cs="Calibri"/>
          <w:b w:val="0"/>
          <w:bCs w:val="0"/>
          <w:noProof w:val="0"/>
          <w:color w:val="1D1D1B"/>
          <w:sz w:val="48"/>
          <w:szCs w:val="48"/>
          <w:lang w:val="ru-RU"/>
        </w:rPr>
        <w:t xml:space="preserve"> </w:t>
      </w:r>
      <w:r w:rsidRPr="2E237EE1" w:rsidR="2E237EE1"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  <w:t>Установите соответствие.</w:t>
      </w:r>
    </w:p>
    <w:p w:rsidR="2E237EE1" w:rsidP="2E237EE1" w:rsidRDefault="2E237EE1" w14:paraId="06856C42" w14:textId="0DB95573">
      <w:pPr>
        <w:pStyle w:val="Normal"/>
        <w:rPr>
          <w:noProof w:val="0"/>
          <w:lang w:val="ru-RU"/>
        </w:rPr>
      </w:pPr>
    </w:p>
    <w:p w:rsidR="2E237EE1" w:rsidP="2E237EE1" w:rsidRDefault="2E237EE1" w14:paraId="4BE984E8" w14:textId="5DD7CF9A">
      <w:pPr>
        <w:pStyle w:val="Normal"/>
        <w:jc w:val="left"/>
      </w:pPr>
      <w:r w:rsidRPr="2E237EE1" w:rsidR="2E237EE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Поворот вперед                                     Переступание в сторону, куда он обращен спиной</w:t>
      </w:r>
    </w:p>
    <w:p w:rsidR="2E237EE1" w:rsidP="2E237EE1" w:rsidRDefault="2E237EE1" w14:paraId="410FE316" w14:textId="3765F261">
      <w:pPr>
        <w:pStyle w:val="Normal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2E237EE1" w:rsidP="2E237EE1" w:rsidRDefault="2E237EE1" w14:paraId="24472989" w14:textId="6EDF54B8">
      <w:pPr>
        <w:jc w:val="left"/>
      </w:pPr>
      <w:r w:rsidRPr="2E237EE1" w:rsidR="2E237EE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ru-RU"/>
        </w:rPr>
        <w:t>Поворот назад                                        Переступание в ту сторону, куда баскетболист                                                                                                        обращен лицом</w:t>
      </w:r>
    </w:p>
    <w:p w:rsidR="2E237EE1" w:rsidP="2E237EE1" w:rsidRDefault="2E237EE1" w14:paraId="2AD027D1" w14:textId="0BE822B8">
      <w:pPr>
        <w:pStyle w:val="Normal"/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</w:pPr>
    </w:p>
    <w:p w:rsidR="2E237EE1" w:rsidP="2E237EE1" w:rsidRDefault="2E237EE1" w14:paraId="353E06FC" w14:textId="4AA01D33">
      <w:pPr>
        <w:pStyle w:val="Normal"/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  <w:t xml:space="preserve">5. </w:t>
      </w:r>
      <w:r w:rsidRPr="2E237EE1" w:rsidR="2E237EE1">
        <w:rPr>
          <w:rFonts w:ascii="Calibri" w:hAnsi="Calibri" w:eastAsia="Calibri" w:cs="Calibri"/>
          <w:b w:val="0"/>
          <w:bCs w:val="0"/>
          <w:noProof w:val="0"/>
          <w:color w:val="1D1D1B"/>
          <w:sz w:val="24"/>
          <w:szCs w:val="24"/>
          <w:lang w:val="ru-RU"/>
        </w:rPr>
        <w:t>П</w:t>
      </w:r>
      <w:r w:rsidRPr="2E237EE1" w:rsidR="2E237EE1"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  <w:t>одчеркните способы передвижений, которые используются в нападении:</w:t>
      </w:r>
    </w:p>
    <w:p w:rsidR="2E237EE1" w:rsidP="2E237EE1" w:rsidRDefault="2E237EE1" w14:paraId="08DAF44C" w14:textId="5AFF6185">
      <w:pPr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ru-RU"/>
        </w:rPr>
      </w:pPr>
      <w:r w:rsidRPr="2E237EE1" w:rsidR="2E237EE1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ru-RU"/>
        </w:rPr>
        <w:t>Стойки, ловля, бег, передачи, ходьба, прыжки, остановки, броски, ведение, повороты.</w:t>
      </w:r>
    </w:p>
    <w:p w:rsidR="2E237EE1" w:rsidP="2E237EE1" w:rsidRDefault="2E237EE1" w14:paraId="557D6DF3" w14:textId="1D0A467A">
      <w:pPr>
        <w:pStyle w:val="Normal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ru-RU"/>
        </w:rPr>
      </w:pPr>
    </w:p>
    <w:p w:rsidR="2E237EE1" w:rsidP="2E237EE1" w:rsidRDefault="2E237EE1" w14:paraId="625DB295" w14:textId="5FC1E996">
      <w:pPr>
        <w:pStyle w:val="Normal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ru-RU"/>
        </w:rPr>
      </w:pPr>
    </w:p>
    <w:p w:rsidR="2E237EE1" w:rsidP="2E237EE1" w:rsidRDefault="2E237EE1" w14:paraId="74DFF217" w14:textId="1C710781">
      <w:pPr>
        <w:pStyle w:val="Normal"/>
        <w:rPr>
          <w:rFonts w:ascii="Calibri" w:hAnsi="Calibri" w:eastAsia="Calibri" w:cs="Calibri"/>
          <w:noProof w:val="0"/>
          <w:color w:val="1D1D1B"/>
          <w:sz w:val="24"/>
          <w:szCs w:val="24"/>
          <w:lang w:val="ru-RU"/>
        </w:rPr>
      </w:pPr>
    </w:p>
    <w:p w:rsidR="2E237EE1" w:rsidP="2E237EE1" w:rsidRDefault="2E237EE1" w14:paraId="6C484A5B" w14:textId="0D10C789">
      <w:pPr>
        <w:pStyle w:val="Normal"/>
        <w:rPr>
          <w:rFonts w:ascii="Calibri" w:hAnsi="Calibri" w:eastAsia="Calibri" w:cs="Calibri"/>
          <w:b w:val="0"/>
          <w:bCs w:val="0"/>
          <w:noProof w:val="0"/>
          <w:color w:val="262626" w:themeColor="text1" w:themeTint="D9" w:themeShade="FF"/>
          <w:sz w:val="24"/>
          <w:szCs w:val="24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D4054A9"/>
  <w15:docId w15:val="{a8d690d3-67fd-4b6b-8c29-d380a4bbac38}"/>
  <w:rsids>
    <w:rsidRoot w:val="6D4054A9"/>
    <w:rsid w:val="2E237EE1"/>
    <w:rsid w:val="6D4054A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2020-10-01T11:27:34.5186672Z</dcterms:created>
  <dcterms:modified xsi:type="dcterms:W3CDTF">2020-10-01T12:01:38.8035602Z</dcterms:modified>
  <dc:creator>Евгений Заваруев</dc:creator>
  <lastModifiedBy>Евгений Заваруев</lastModifiedBy>
</coreProperties>
</file>