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EEFC55" w14:paraId="452D77E9" wp14:textId="35B5F79E">
      <w:pPr>
        <w:spacing w:line="259" w:lineRule="auto"/>
        <w:jc w:val="center"/>
      </w:pPr>
      <w:r w:rsidRPr="0AEEFC55" w:rsidR="0AEEFC55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ТЕОРЕТИЧЕСКИЙ МАТЕРИАЛ по теме</w:t>
      </w:r>
    </w:p>
    <w:p xmlns:wp14="http://schemas.microsoft.com/office/word/2010/wordml" w:rsidP="0AEEFC55" w14:paraId="028B6256" wp14:textId="352D4778">
      <w:pPr>
        <w:spacing w:line="259" w:lineRule="auto"/>
        <w:jc w:val="center"/>
      </w:pPr>
      <w:r w:rsidRPr="0AEEFC55" w:rsidR="0AEEFC55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 xml:space="preserve"> “броски мяча”</w:t>
      </w:r>
    </w:p>
    <w:p xmlns:wp14="http://schemas.microsoft.com/office/word/2010/wordml" w:rsidP="0AEEFC55" w14:paraId="36933C11" wp14:textId="34E88B66">
      <w:pPr>
        <w:pStyle w:val="Normal"/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</w:pPr>
    </w:p>
    <w:p xmlns:wp14="http://schemas.microsoft.com/office/word/2010/wordml" w14:paraId="5B0B5961" wp14:textId="1E8CABC8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 баскетболе существует много способов бросков мяча в корзину. Известно, что броски различаются по дальности: броски с близкого расстояния, со средних и дальних дистанций.</w:t>
      </w:r>
    </w:p>
    <w:p xmlns:wp14="http://schemas.microsoft.com/office/word/2010/wordml" w14:paraId="4EA64D06" wp14:textId="21913237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Рассмотрим броски со средних и дальних дистанций. Такие броски выполняются в основном либо одной рукой от плеча, либо двумя руками от головы. Такие броски у новичков редко получаются меткими, поэтому их стоит применять только если вас сильно атакует соперник и передать мяч не получается. В бросках со средних и дальних дистанций игрок держит мяч высоко перед собой, что побуждает защитника подходить ближе, поэтому игроку легче произвести удар без потери мяча.</w:t>
      </w:r>
    </w:p>
    <w:p xmlns:wp14="http://schemas.microsoft.com/office/word/2010/wordml" w14:paraId="384B539F" wp14:textId="44F01ADF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Такие броски должны выполняться рукой, обладающей большей силой, иначе мяч не долетит до цели. При бросках с разных дистанций траектория полета различается. Со средней дистанции (3 – 6,5 м от кольца) и дальних дистанциях (больше 6,5 м от кольца) оптимальной траекторией является парабола, причем максимальная высота параболы от кольца составляет не больше двух метров, иначе точность броска будет снижена. Конечно, с увеличением дистанции необходимо применять больше силы при броске.</w:t>
      </w:r>
    </w:p>
    <w:p xmlns:wp14="http://schemas.microsoft.com/office/word/2010/wordml" w14:paraId="0C9DBE13" wp14:textId="5D4C349C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Изучим технику броска мяча одной рукой с места. Такой бросок применяют со средних и дальних дистанций для забрасывания мяча в корзину или дальней передаче.</w:t>
      </w:r>
    </w:p>
    <w:p xmlns:wp14="http://schemas.microsoft.com/office/word/2010/wordml" w14:paraId="1C84DCB5" wp14:textId="30A5B3FE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Подготовительная фаза:</w:t>
      </w:r>
    </w:p>
    <w:p xmlns:wp14="http://schemas.microsoft.com/office/word/2010/wordml" w14:paraId="61218FF0" wp14:textId="2C427F8D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Игрок занимает положение на немного согнутых ногах, бросающая рука и плечо слегка повернуты к корзине. Необходимо выставить вперёд ногу с той же стороны. Мяч держится над плечом широко расставленными пальцами, кисть максимально отведена назад, а большой направлен к уху. Локоть бросающей руки должен быть направлен вперёд, другой рукой нужно поддерживать мяч, но не загораживать себе обзор.</w:t>
      </w:r>
    </w:p>
    <w:p xmlns:wp14="http://schemas.microsoft.com/office/word/2010/wordml" w14:paraId="59794B04" wp14:textId="30ACB137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Основная фаза:</w:t>
      </w:r>
    </w:p>
    <w:p xmlns:wp14="http://schemas.microsoft.com/office/word/2010/wordml" w14:paraId="54C528E5" wp14:textId="38EEC6E7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Для совершения броска необходимо присесть на носки, вес тела должен быть распределён равномерно на обе ноги. Нужно прицелиться и резко выпрямить бросающую руку одновременно с ногами. Кисть должна мягко бросить мяч, но при этом совершить захлёстывающее движение. При броске ноги полностью выпрямлены, игрок переносит вес целиком на носки.</w:t>
      </w:r>
    </w:p>
    <w:p xmlns:wp14="http://schemas.microsoft.com/office/word/2010/wordml" w14:paraId="6A55F525" wp14:textId="53FD0175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Завершающая фаза:</w:t>
      </w:r>
    </w:p>
    <w:p xmlns:wp14="http://schemas.microsoft.com/office/word/2010/wordml" w14:paraId="32BFC8EC" wp14:textId="707691FA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Игрок опускает руку и занимает игровую позицию.</w:t>
      </w:r>
    </w:p>
    <w:p xmlns:wp14="http://schemas.microsoft.com/office/word/2010/wordml" w14:paraId="37FA5308" wp14:textId="3B59ED4C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Теперь рассмотрим технику броска двумя руками от головы. Такой бросок применяют на средних дистанциях, поскольку нельзя совершить сильный замах.</w:t>
      </w:r>
    </w:p>
    <w:p xmlns:wp14="http://schemas.microsoft.com/office/word/2010/wordml" w14:paraId="71C62D01" wp14:textId="21985010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Подготовительная фаза:</w:t>
      </w:r>
    </w:p>
    <w:p xmlns:wp14="http://schemas.microsoft.com/office/word/2010/wordml" w14:paraId="5DCCF30D" wp14:textId="70F828A4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Игрок на согнутых ногах, ноги могут занимать любое положение при этом броске. Делая замах, игрок двумя руками поднимает мяч к голове. Локти при этом разведены в стороны, направлены к цели. Кисти направлены ладонями вверх и расположены параллельно полу.</w:t>
      </w:r>
    </w:p>
    <w:p xmlns:wp14="http://schemas.microsoft.com/office/word/2010/wordml" w14:paraId="021C9856" wp14:textId="5F1079BD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Основная фаза:</w:t>
      </w:r>
    </w:p>
    <w:p xmlns:wp14="http://schemas.microsoft.com/office/word/2010/wordml" w14:paraId="76D83CAC" wp14:textId="504AB3BB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Игрок резко выпрямляет руки и одновременно с ними ноги. Кисти мягко бросают мяч, направление полёта можно корректировать с помощью указательных пальцев. Кисти в завершающий момент броска направлены тыльными сторонами друг к другу, большие пальцы направлены вниз.</w:t>
      </w:r>
    </w:p>
    <w:p xmlns:wp14="http://schemas.microsoft.com/office/word/2010/wordml" w14:paraId="27CC2EE5" wp14:textId="52B840F5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Завершающая фаза:</w:t>
      </w:r>
    </w:p>
    <w:p xmlns:wp14="http://schemas.microsoft.com/office/word/2010/wordml" w14:paraId="5158D02A" wp14:textId="17B29CD4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Игрок опускает руки и занимает игровую позицию.</w:t>
      </w:r>
    </w:p>
    <w:p xmlns:wp14="http://schemas.microsoft.com/office/word/2010/wordml" w14:paraId="2E18F3EC" wp14:textId="691387C2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Для совершенствования техники бросков со средних и дальних позиций применяют следующие упражнения:</w:t>
      </w:r>
    </w:p>
    <w:p xmlns:wp14="http://schemas.microsoft.com/office/word/2010/wordml" w:rsidP="0AEEFC55" w14:paraId="5225BE6A" wp14:textId="2E481E3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1D1D1B"/>
          <w:sz w:val="30"/>
          <w:szCs w:val="30"/>
        </w:rPr>
      </w:pPr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Броски с разных точек на расстоянии 5 – 6 метров от щита. Необходимо как можно больше раз попасть мячом в корзину с большого расстояния. Если попасть не получается, можно начать упражняться с меньшего расстояния.</w:t>
      </w:r>
    </w:p>
    <w:p xmlns:wp14="http://schemas.microsoft.com/office/word/2010/wordml" w:rsidP="0AEEFC55" w14:paraId="3A54C5B6" wp14:textId="01CF358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1D1D1B"/>
          <w:sz w:val="30"/>
          <w:szCs w:val="30"/>
        </w:rPr>
      </w:pPr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Броски с расстояния 5 – 6 метров от щита с условием сопротивления защитника. Можно играть против защитника вдвоем, передавая друг другу мяч и выжидая наиболее подходящий момент для броска.</w:t>
      </w:r>
    </w:p>
    <w:p xmlns:wp14="http://schemas.microsoft.com/office/word/2010/wordml" w14:paraId="190EB6B3" wp14:textId="33750C1A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Подвижная игра «Школа». Отмечаются несколько точек на разном расстоянии от корзины, не меньше 5 – 6 метров. Игрок должен забросить мяч в корзину с первой точки, если забросил – можно перейти к другой точке и так далее. Необходимо пройти «экзамен» и сдать бросок со всех точек.</w:t>
      </w:r>
    </w:p>
    <w:p xmlns:wp14="http://schemas.microsoft.com/office/word/2010/wordml" w14:paraId="3B2BA921" wp14:textId="5EBB501E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Рассмотрим технику выполнения бросков мяча после двух шагов.</w:t>
      </w:r>
    </w:p>
    <w:p xmlns:wp14="http://schemas.microsoft.com/office/word/2010/wordml" w14:paraId="78A8F06F" wp14:textId="75ED1CCE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Такие броски удобно выполнять в движении при ведении мяча или после ловли мяча на ходу. Как понятно из названия, игрок делает два шага и бросает мяч. Такой прием также называется двухшажная техника плюс бросок. Броски выполняются с близкого и среднего расстояния.</w:t>
      </w:r>
    </w:p>
    <w:p xmlns:wp14="http://schemas.microsoft.com/office/word/2010/wordml" w14:paraId="17960574" wp14:textId="64ADE922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Выполнение приёма различается в зависимости от того, кем является игрок: правшой или левшой.</w:t>
      </w:r>
    </w:p>
    <w:p xmlns:wp14="http://schemas.microsoft.com/office/word/2010/wordml" w14:paraId="2AFCF520" wp14:textId="7F8C6ACC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Изучим выполнение упражнения для правши.</w:t>
      </w:r>
    </w:p>
    <w:p xmlns:wp14="http://schemas.microsoft.com/office/word/2010/wordml" w14:paraId="4745E878" wp14:textId="42B913AC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Подготовительная фаза:</w:t>
      </w:r>
    </w:p>
    <w:p xmlns:wp14="http://schemas.microsoft.com/office/word/2010/wordml" w14:paraId="33237397" wp14:textId="4763F936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Игрок с мячом в правой руке должен сделать длинный шаг правой ногой, а после него – небольшой, укороченный шаг левой ногой и в этот момент подтянуть мяч к груди.</w:t>
      </w:r>
    </w:p>
    <w:p xmlns:wp14="http://schemas.microsoft.com/office/word/2010/wordml" w14:paraId="47D8FDC2" wp14:textId="75C3654B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Основная фаза:</w:t>
      </w:r>
    </w:p>
    <w:p xmlns:wp14="http://schemas.microsoft.com/office/word/2010/wordml" w14:paraId="50C052F8" wp14:textId="14F73D63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Сразу после второго шага происходит отталкивание левой ногой и выпрыгивание вверх и вперёд, одновременно необходимо вынести правую руку для броска как можно выше. Далее совершается бросок при помощи мягкого движения кисти и придания обратного вращения мячу при помощи пальцев. Чтобы забросить мяч в корзину, необходимо бросить его в правый верхний угол квадрата, нарисованного на щите.</w:t>
      </w:r>
    </w:p>
    <w:p xmlns:wp14="http://schemas.microsoft.com/office/word/2010/wordml" w14:paraId="690D6F8A" wp14:textId="6AC51831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Завершающая фаза:</w:t>
      </w:r>
    </w:p>
    <w:p xmlns:wp14="http://schemas.microsoft.com/office/word/2010/wordml" w14:paraId="60274E81" wp14:textId="15DA67CD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Мяч отскакивает от щита и залетает в кольцо. Игрок мягко приземляется на обе ноги, согнув их для амортизации.</w:t>
      </w:r>
    </w:p>
    <w:p xmlns:wp14="http://schemas.microsoft.com/office/word/2010/wordml" w14:paraId="43AB762F" wp14:textId="4ED1ADB6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Для левши бросок выполняется аналогично, но правая нога и рука меняется на левую, и наоборот.</w:t>
      </w:r>
    </w:p>
    <w:p xmlns:wp14="http://schemas.microsoft.com/office/word/2010/wordml" w14:paraId="46E8CFF7" wp14:textId="543F78A9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Как было сказано, при таком броске нужно придать мячу обратное вращение. Разберемся, как это сделать.</w:t>
      </w:r>
    </w:p>
    <w:p xmlns:wp14="http://schemas.microsoft.com/office/word/2010/wordml" w14:paraId="1B03F9FB" wp14:textId="1E80A59D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Обратное вращение мяча – это процесс, при котором мяч вращается против горизонтальной оси в сторону, противоположную полету мяча. Чтобы придать мячу обратное движение необходимо совершать бросок разгибающим движением кистей и пальцев в направлении корзины. Когда мяч вылетает из рук, должно происходить продолжение вращения больших пальцев внутрь и вниз, при этом руки остаются слегка согнутыми в локтях, ладонями наружу.</w:t>
      </w:r>
    </w:p>
    <w:p xmlns:wp14="http://schemas.microsoft.com/office/word/2010/wordml" w14:paraId="5C9BB962" wp14:textId="53C67430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Изучим, для чего иногда нужно делать именно два шага, вместо одного для прыжка и вместо того, чтобы выпрыгивать с места. Второй короткий шаг при броске выполняется, чтобы баскетболист как можно выше выпрыгнул и максимально приблизил правую руку с мячом к кольцу. Такой прием особенно эффективен при преодолении большого расстояния игроком на высокой скорости.</w:t>
      </w:r>
    </w:p>
    <w:p xmlns:wp14="http://schemas.microsoft.com/office/word/2010/wordml" w14:paraId="146D2D49" wp14:textId="17FBC69A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Для обучения такой технике бросков необходимо сначала тренировать броски с близкого расстояния.</w:t>
      </w:r>
    </w:p>
    <w:p xmlns:wp14="http://schemas.microsoft.com/office/word/2010/wordml" w14:paraId="70D7A99A" wp14:textId="2F7C611A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Начинают тренировку обычно из положения под углом 45 градусов из под кольца. Для правшей необходимо встать с правой стороны, для левшей – с левой. Из этой позиции нужно тренировать броски с отскоком от щита и обучаться технике придания обратного вращения мячу. Напомним, что правшам нужно целиться в правый верхний угол квадрата на щите, левшам, соответственно, в левый. Траектория полета мяча должна быть похожа больше на дугу, чем на прямую. Также, преимуществом будет тренировка броска с другой стороны.</w:t>
      </w:r>
    </w:p>
    <w:p xmlns:wp14="http://schemas.microsoft.com/office/word/2010/wordml" w14:paraId="6D655B5F" wp14:textId="6FBE740F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Для изучения и совершенствования бросков мяча после двух шагов и в прыжке выполняют следующие упражнения:</w:t>
      </w:r>
    </w:p>
    <w:p xmlns:wp14="http://schemas.microsoft.com/office/word/2010/wordml" w:rsidP="0AEEFC55" w14:paraId="32AC7931" wp14:textId="4857754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1D1D1B"/>
          <w:sz w:val="30"/>
          <w:szCs w:val="30"/>
        </w:rPr>
      </w:pPr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Броски по кольцу с 5 – 7 точек радиусом 4 – 5 метров. Необходимо попасть как можно больше раз в кольцо и набрать как можно больше очков. За попадание игрок набирает 2 очка. Если мяч не попал в кольцо, то его нужно подобрать и забить в кольцо с более близкого расстояния. За добивание игроку начисляется 1 очко.</w:t>
      </w:r>
    </w:p>
    <w:p xmlns:wp14="http://schemas.microsoft.com/office/word/2010/wordml" w:rsidP="0AEEFC55" w14:paraId="22F7F42F" wp14:textId="66B33F7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1D1D1B"/>
          <w:sz w:val="30"/>
          <w:szCs w:val="30"/>
        </w:rPr>
      </w:pPr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Броски после двух шагов. Этот прием следует тренировать, находясь в 5 – 6 метрах от кольца.</w:t>
      </w:r>
    </w:p>
    <w:p xmlns:wp14="http://schemas.microsoft.com/office/word/2010/wordml" w:rsidP="0AEEFC55" w14:paraId="1714CEEC" wp14:textId="1F8BC34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1D1D1B"/>
          <w:sz w:val="30"/>
          <w:szCs w:val="30"/>
        </w:rPr>
      </w:pPr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Броски в прыжке после движения. Также выполняются с 5 – 6 метров.</w:t>
      </w:r>
    </w:p>
    <w:p xmlns:wp14="http://schemas.microsoft.com/office/word/2010/wordml" w:rsidP="0AEEFC55" w14:paraId="6D497420" wp14:textId="54AB554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1D1D1B"/>
          <w:sz w:val="30"/>
          <w:szCs w:val="30"/>
        </w:rPr>
      </w:pPr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Броски после двух шагов и в прыжке сразу после ловли мяча от другого игрока.</w:t>
      </w:r>
    </w:p>
    <w:p xmlns:wp14="http://schemas.microsoft.com/office/word/2010/wordml" w:rsidP="0AEEFC55" w14:paraId="6D2E1C6E" wp14:textId="2220B13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1D1D1B"/>
          <w:sz w:val="30"/>
          <w:szCs w:val="30"/>
        </w:rPr>
      </w:pPr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Броски после двух шагов и в прыжке с добавлением сопротивления соперника.</w:t>
      </w:r>
    </w:p>
    <w:p xmlns:wp14="http://schemas.microsoft.com/office/word/2010/wordml" w14:paraId="6B661C3C" wp14:textId="59782187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Умение выполнять броски в прыжке в движении очень важна для каждого</w:t>
      </w:r>
    </w:p>
    <w:p xmlns:wp14="http://schemas.microsoft.com/office/word/2010/wordml" w14:paraId="29A41638" wp14:textId="511AD493">
      <w:r w:rsidRPr="0AEEFC55" w:rsidR="0AEEFC55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баскетболиста, ведь в игре часто бывают случаи, когда цель закрывают соперники и мяч нужно бросить через них. Для выполнения такого броска необходимо сначала получить мяч в движении. Далее, в подготовительной фазе нужно сделать небольшой шаг одной ногой для остановки и приставить другую ногу. После необходимо поднять мяч над головой, переложить его в руку, если бросок выполняется одной рукой, оттолкнуться от земли двумя ногами и бросить мяч, придав ему обратное вращение. Бросок выполняется в основной фазе. В завершающей фазе мяч попадает в корзину, игрок приземляется на две ноги.</w:t>
      </w:r>
    </w:p>
    <w:p xmlns:wp14="http://schemas.microsoft.com/office/word/2010/wordml" w:rsidP="0AEEFC55" w14:paraId="501817AE" wp14:textId="3B9A2FE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B93B76A"/>
  <w15:docId w15:val="{95deec95-6e44-4bd5-8f3e-84699d752fa4}"/>
  <w:rsids>
    <w:rsidRoot w:val="0B93B76A"/>
    <w:rsid w:val="0AEEFC55"/>
    <w:rsid w:val="0B93B76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c2572323b3049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2020-10-14T08:58:46.5329107Z</dcterms:created>
  <dcterms:modified xsi:type="dcterms:W3CDTF">2020-10-14T09:01:30.3477303Z</dcterms:modified>
  <dc:creator>Евгений Заваруев</dc:creator>
  <lastModifiedBy>Евгений Заваруев</lastModifiedBy>
</coreProperties>
</file>