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37A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Тематическое планирование учебного процесса</w:t>
      </w:r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Учебная группа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1141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</w:t>
      </w:r>
    </w:p>
    <w:p w:rsidR="00505FDA" w:rsidRPr="00186A59" w:rsidRDefault="00505FDA" w:rsidP="00505F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Право</w:t>
      </w:r>
    </w:p>
    <w:p w:rsidR="00505FDA" w:rsidRPr="004A2E11" w:rsidRDefault="00505FDA" w:rsidP="00505F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                 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23.03.2020-18.04.2020 (4 недели)</w:t>
      </w:r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409"/>
        <w:gridCol w:w="897"/>
        <w:gridCol w:w="2177"/>
        <w:gridCol w:w="1779"/>
      </w:tblGrid>
      <w:tr w:rsidR="00505FDA" w:rsidRPr="00A66E5A" w:rsidTr="00666B2D">
        <w:tc>
          <w:tcPr>
            <w:tcW w:w="2309" w:type="dxa"/>
          </w:tcPr>
          <w:p w:rsidR="00505FD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соответствии час. (в соотв. с  календарно- тематическим расписание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 аудиторных учебных занятий)</w:t>
            </w:r>
            <w:proofErr w:type="gramEnd"/>
          </w:p>
        </w:tc>
        <w:tc>
          <w:tcPr>
            <w:tcW w:w="2409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89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Кол.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</w:p>
        </w:tc>
        <w:tc>
          <w:tcPr>
            <w:tcW w:w="217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 выполнения задания</w:t>
            </w:r>
          </w:p>
        </w:tc>
        <w:tc>
          <w:tcPr>
            <w:tcW w:w="1779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05FDA" w:rsidRPr="00437A08" w:rsidTr="00666B2D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4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и административный процесс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Ответить на вопросы после параграфа.</w:t>
            </w:r>
          </w:p>
        </w:tc>
        <w:tc>
          <w:tcPr>
            <w:tcW w:w="1779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и конспект переслать преподавателю</w:t>
            </w:r>
          </w:p>
        </w:tc>
      </w:tr>
      <w:tr w:rsidR="00505FDA" w:rsidRPr="00437A08" w:rsidTr="00666B2D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4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и административные правоотношения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505FDA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Составить схему</w:t>
            </w: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административных правоотношений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и схему переслать преподавателю</w:t>
            </w:r>
          </w:p>
        </w:tc>
      </w:tr>
      <w:tr w:rsidR="00505FDA" w:rsidRPr="00437A08" w:rsidTr="00666B2D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4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 и административная ответственность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505FDA" w:rsidRPr="00437A08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Ответить на вопросы после параграфа.</w:t>
            </w:r>
          </w:p>
        </w:tc>
        <w:tc>
          <w:tcPr>
            <w:tcW w:w="1779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и конспект переслать преподавателю</w:t>
            </w:r>
          </w:p>
        </w:tc>
      </w:tr>
      <w:tr w:rsidR="00505FDA" w:rsidRPr="00437A08" w:rsidTr="00666B2D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4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работа. Реализация административной ответственности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Решить тест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9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теста отправить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преподавателю </w:t>
            </w:r>
          </w:p>
        </w:tc>
      </w:tr>
    </w:tbl>
    <w:p w:rsidR="00505FDA" w:rsidRDefault="00505FDA" w:rsidP="00505FDA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180BCC" w:rsidRPr="00180BCC" w:rsidRDefault="00505FDA" w:rsidP="00180BCC">
      <w:pPr>
        <w:rPr>
          <w:rFonts w:ascii="Helvetica" w:hAnsi="Helvetica" w:cs="Helvetica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Мелехин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, А.В.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Административное право. Учебник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монография /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Мелехин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А.В. — Москва : Юстиция, 2019. — 502 с. — (СПО). — ISBN 978-5-4365-2525-9. — URL: https://book.ru/book/929376 (дата обращения: 23.03.2020). — Текст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электронный.</w:t>
      </w:r>
      <w:r w:rsidR="00180BCC" w:rsidRPr="00180BCC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="00180BCC" w:rsidRPr="00180BCC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"http://bookre.org/reader?file=1232096" \t "_blank" </w:instrText>
      </w:r>
      <w:r w:rsidR="00180BCC" w:rsidRPr="00180BCC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180BCC" w:rsidRPr="00180BCC" w:rsidRDefault="00180BCC" w:rsidP="00180BCC">
      <w:pPr>
        <w:shd w:val="clear" w:color="auto" w:fill="FFFFFF"/>
        <w:spacing w:after="0" w:line="255" w:lineRule="atLeast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180BCC">
        <w:rPr>
          <w:rFonts w:ascii="Times New Roman" w:eastAsia="Times New Roman" w:hAnsi="Times New Roman" w:cs="Times New Roman"/>
          <w:sz w:val="24"/>
          <w:szCs w:val="24"/>
          <w:lang w:eastAsia="ru-RU"/>
        </w:rPr>
        <w:t>BookReader</w:t>
      </w:r>
      <w:proofErr w:type="spellEnd"/>
      <w:r w:rsidRPr="001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Основы </w:t>
      </w:r>
      <w:r w:rsidRPr="00180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</w:t>
      </w:r>
      <w:r w:rsidRPr="00180BCC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180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Румынина</w:t>
      </w:r>
      <w:proofErr w:type="spellEnd"/>
      <w:r w:rsidRPr="00180B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В.В.)</w:t>
      </w:r>
      <w:r w:rsidRPr="00180BCC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5" w:tgtFrame="_blank" w:history="1">
        <w:r w:rsidRPr="00180BCC">
          <w:rPr>
            <w:rFonts w:ascii="Arial" w:eastAsia="Times New Roman" w:hAnsi="Arial" w:cs="Arial"/>
            <w:bCs/>
            <w:sz w:val="21"/>
            <w:szCs w:val="21"/>
            <w:lang w:eastAsia="ru-RU"/>
          </w:rPr>
          <w:t>bookre.org</w:t>
        </w:r>
      </w:hyperlink>
      <w:r w:rsidRPr="00180BCC">
        <w:rPr>
          <w:rFonts w:ascii="Verdana" w:eastAsia="Times New Roman" w:hAnsi="Verdana" w:cs="Arial"/>
          <w:sz w:val="21"/>
          <w:szCs w:val="21"/>
          <w:lang w:eastAsia="ru-RU"/>
        </w:rPr>
        <w:t>›</w:t>
      </w:r>
      <w:hyperlink r:id="rId6" w:tgtFrame="_blank" w:history="1">
        <w:r w:rsidRPr="00180BCC">
          <w:rPr>
            <w:rFonts w:ascii="Arial" w:eastAsia="Times New Roman" w:hAnsi="Arial" w:cs="Arial"/>
            <w:sz w:val="21"/>
            <w:szCs w:val="21"/>
            <w:lang w:eastAsia="ru-RU"/>
          </w:rPr>
          <w:t>Reader</w:t>
        </w:r>
      </w:hyperlink>
      <w:r w:rsidRPr="00180BCC">
        <w:rPr>
          <w:rFonts w:ascii="Verdana" w:eastAsia="Times New Roman" w:hAnsi="Verdana" w:cs="Arial"/>
          <w:sz w:val="21"/>
          <w:szCs w:val="21"/>
          <w:lang w:eastAsia="ru-RU"/>
        </w:rPr>
        <w:t>›</w:t>
      </w:r>
      <w:hyperlink r:id="rId7" w:tgtFrame="_blank" w:history="1">
        <w:r w:rsidRPr="00180BCC">
          <w:rPr>
            <w:rFonts w:ascii="Arial" w:eastAsia="Times New Roman" w:hAnsi="Arial" w:cs="Arial"/>
            <w:sz w:val="21"/>
            <w:szCs w:val="21"/>
            <w:lang w:eastAsia="ru-RU"/>
          </w:rPr>
          <w:t>?file=1232096</w:t>
        </w:r>
      </w:hyperlink>
    </w:p>
    <w:p w:rsidR="00180BCC" w:rsidRPr="00180BCC" w:rsidRDefault="00180BCC" w:rsidP="00180BCC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0BCC" w:rsidRPr="00180BCC" w:rsidRDefault="00180BCC" w:rsidP="00180BCC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80BCC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505FDA" w:rsidRPr="008D6680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6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Уважаемые студенты! Если вы выполняете задание письменно в тетради, не забывайте</w:t>
      </w: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6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ставить дату выполнения.</w:t>
      </w: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80BCC" w:rsidRDefault="00180BCC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80BCC" w:rsidRDefault="00180BCC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01B20" w:rsidRDefault="00201B20"/>
    <w:sectPr w:rsidR="0020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A"/>
    <w:rsid w:val="00180BCC"/>
    <w:rsid w:val="00201B20"/>
    <w:rsid w:val="002E68DD"/>
    <w:rsid w:val="0050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re.org/reader?file=12320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okre.org/reader" TargetMode="External"/><Relationship Id="rId5" Type="http://schemas.openxmlformats.org/officeDocument/2006/relationships/hyperlink" Target="http://bookr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badk</cp:lastModifiedBy>
  <cp:revision>2</cp:revision>
  <dcterms:created xsi:type="dcterms:W3CDTF">2020-03-23T14:54:00Z</dcterms:created>
  <dcterms:modified xsi:type="dcterms:W3CDTF">2020-03-24T06:24:00Z</dcterms:modified>
</cp:coreProperties>
</file>