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56" w:rsidRPr="00540527" w:rsidRDefault="00DA1BC8" w:rsidP="00BD04B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A1BC8">
        <w:rPr>
          <w:rFonts w:ascii="Times New Roman" w:hAnsi="Times New Roman" w:cs="Times New Roman"/>
          <w:sz w:val="28"/>
          <w:szCs w:val="28"/>
        </w:rPr>
        <w:t>Темы, выносимые на экзамен по дисциплине «Экономика организации»</w:t>
      </w:r>
      <w:r w:rsidR="00540527">
        <w:rPr>
          <w:rFonts w:ascii="Times New Roman" w:hAnsi="Times New Roman" w:cs="Times New Roman"/>
          <w:sz w:val="28"/>
          <w:szCs w:val="28"/>
        </w:rPr>
        <w:t xml:space="preserve"> для заочного отделения 1 курса специальности </w:t>
      </w:r>
      <w:r w:rsidR="00540527">
        <w:rPr>
          <w:rFonts w:ascii="Times New Roman" w:hAnsi="Times New Roman" w:cs="Times New Roman"/>
          <w:sz w:val="24"/>
          <w:szCs w:val="24"/>
        </w:rPr>
        <w:t xml:space="preserve">38.02.01 </w:t>
      </w:r>
      <w:r w:rsidR="00540527" w:rsidRPr="00540527">
        <w:rPr>
          <w:rFonts w:ascii="Times New Roman" w:hAnsi="Times New Roman" w:cs="Times New Roman"/>
          <w:sz w:val="28"/>
          <w:szCs w:val="28"/>
        </w:rPr>
        <w:t>«Экономика и бухгалтерский учет (по отраслям)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– основное звено экономики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Предпринимательская деятельность, сущность, виды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Организационно-правовые формы организаций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организаций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деятельности организации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капитал и его роль в производстве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Износ и амортизация основных средств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основных средств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Оборотные средства: понятие, состав, структура, источники формирования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Нормирование оборотных средств</w:t>
      </w:r>
    </w:p>
    <w:p w:rsidR="00DA1BC8" w:rsidRDefault="00DA1BC8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использования оборотных средств</w:t>
      </w:r>
    </w:p>
    <w:p w:rsidR="00DA1BC8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ускорения оборачиваемости оборотных средств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Нематериальные активы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Капитальные вложения и их эффективность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 организации: понятие, классификация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Нормирование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и принципы оплаты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Бестарифная система оплаты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Тарифная система оплаты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системы оплаты труда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себестоимости продукции, ее виды.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затрат на производство продукции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Группировка затрат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статья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калькуляции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функции и виды цен.</w:t>
      </w:r>
    </w:p>
    <w:p w:rsidR="00CB4BDF" w:rsidRDefault="00CB4BDF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 ценообразования</w:t>
      </w:r>
    </w:p>
    <w:p w:rsidR="00CB4BDF" w:rsidRDefault="00003DFB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Прибыль и ее виды</w:t>
      </w:r>
    </w:p>
    <w:p w:rsidR="00003DFB" w:rsidRDefault="00003DFB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и ее виды</w:t>
      </w:r>
    </w:p>
    <w:p w:rsidR="00003DFB" w:rsidRDefault="00003DFB" w:rsidP="00DA1B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Внешнеэкономическая деятельность организации</w:t>
      </w:r>
    </w:p>
    <w:p w:rsidR="0035437C" w:rsidRPr="00B07AA0" w:rsidRDefault="00B07AA0" w:rsidP="003543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07AA0"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35437C" w:rsidRPr="00B07AA0">
        <w:rPr>
          <w:rFonts w:ascii="Times New Roman" w:hAnsi="Times New Roman" w:cs="Times New Roman"/>
          <w:sz w:val="28"/>
          <w:szCs w:val="28"/>
        </w:rPr>
        <w:t>:</w:t>
      </w:r>
    </w:p>
    <w:p w:rsidR="0035437C" w:rsidRPr="00B07AA0" w:rsidRDefault="0035437C" w:rsidP="0035437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7A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lastRenderedPageBreak/>
        <w:t>1 Грибов</w:t>
      </w:r>
      <w:r w:rsidRPr="00B07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07A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В.Д.</w:t>
      </w:r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Экономика организации (предприятия): учебник / Грибов В.Д., Грузинов В.П., Кузьменко В.А. — Москва: </w:t>
      </w:r>
      <w:proofErr w:type="spellStart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2021. — 407 с. — (СПО). — ISBN 978-5-406-02621-2. — URL: </w:t>
      </w:r>
      <w:hyperlink r:id="rId6" w:history="1">
        <w:r w:rsidRPr="00B07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https://book.ru/book/936260</w:t>
        </w:r>
      </w:hyperlink>
    </w:p>
    <w:p w:rsidR="0035437C" w:rsidRPr="00B07AA0" w:rsidRDefault="0035437C" w:rsidP="0035437C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2.</w:t>
      </w:r>
      <w:r w:rsidRPr="00B07AA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Грибов В.Д.</w:t>
      </w:r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Экономика организации (предприятия). Практикум</w:t>
      </w:r>
      <w:proofErr w:type="gramStart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учебно-практическое пособие / Грибов В.Д. — Москва : </w:t>
      </w:r>
      <w:proofErr w:type="spellStart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КноРус</w:t>
      </w:r>
      <w:proofErr w:type="spellEnd"/>
      <w:r w:rsidRPr="00B07A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2021. — 196 с. — (СПО). — ISBN 978-5-406-02121-7. — URL: </w:t>
      </w:r>
      <w:hyperlink r:id="rId7" w:history="1">
        <w:r w:rsidRPr="00B07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https://book.ru/book/9357</w:t>
        </w:r>
      </w:hyperlink>
    </w:p>
    <w:p w:rsidR="0035437C" w:rsidRPr="005823B8" w:rsidRDefault="0035437C" w:rsidP="0035437C">
      <w:pPr>
        <w:rPr>
          <w:rFonts w:ascii="Times New Roman" w:hAnsi="Times New Roman" w:cs="Times New Roman"/>
          <w:sz w:val="24"/>
          <w:szCs w:val="24"/>
        </w:rPr>
      </w:pPr>
    </w:p>
    <w:p w:rsidR="0035437C" w:rsidRPr="00CF33F4" w:rsidRDefault="0035437C" w:rsidP="0035437C">
      <w:pPr>
        <w:ind w:left="360" w:firstLine="348"/>
        <w:contextualSpacing/>
        <w:jc w:val="both"/>
        <w:rPr>
          <w:b/>
          <w:sz w:val="24"/>
          <w:szCs w:val="24"/>
          <w:lang w:eastAsia="ru-RU"/>
        </w:rPr>
      </w:pPr>
      <w:r w:rsidRPr="00CF33F4">
        <w:rPr>
          <w:b/>
          <w:sz w:val="24"/>
          <w:szCs w:val="24"/>
          <w:lang w:eastAsia="ru-RU"/>
        </w:rPr>
        <w:t>Электронные издания (электронные ресурсы)</w:t>
      </w:r>
    </w:p>
    <w:p w:rsidR="0035437C" w:rsidRPr="00CE4EA7" w:rsidRDefault="0035437C" w:rsidP="003543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CE4EA7">
        <w:rPr>
          <w:rFonts w:ascii="Times New Roman" w:hAnsi="Times New Roman" w:cs="Times New Roman"/>
          <w:sz w:val="24"/>
          <w:szCs w:val="24"/>
          <w:lang w:eastAsia="nl-NL"/>
        </w:rPr>
        <w:t xml:space="preserve">Единое окно доступа к образовательным ресурсам </w:t>
      </w:r>
      <w:hyperlink r:id="rId8" w:history="1"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window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35437C" w:rsidRPr="00CE4EA7" w:rsidRDefault="0035437C" w:rsidP="003543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CE4EA7">
        <w:rPr>
          <w:rFonts w:ascii="Times New Roman" w:hAnsi="Times New Roman" w:cs="Times New Roman"/>
          <w:sz w:val="24"/>
          <w:szCs w:val="24"/>
          <w:lang w:eastAsia="nl-NL"/>
        </w:rPr>
        <w:t xml:space="preserve">Министерство образования и науки РФ ФГАУ «ФИРО» </w:t>
      </w:r>
      <w:hyperlink r:id="rId9" w:history="1"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firo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35437C" w:rsidRPr="00CE4EA7" w:rsidRDefault="0035437C" w:rsidP="003543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nl-NL"/>
        </w:rPr>
      </w:pPr>
      <w:r w:rsidRPr="00CE4EA7">
        <w:rPr>
          <w:rFonts w:ascii="Times New Roman" w:hAnsi="Times New Roman" w:cs="Times New Roman"/>
          <w:sz w:val="24"/>
          <w:szCs w:val="24"/>
          <w:lang w:eastAsia="nl-NL"/>
        </w:rPr>
        <w:t>Портал «Всеобуч»- справочно-информационный образовательный сайт, единое окно доступа к образовательным ресурсам</w:t>
      </w:r>
      <w:r w:rsidRPr="00CE4EA7">
        <w:rPr>
          <w:rFonts w:ascii="Times New Roman" w:hAnsi="Times New Roman" w:cs="Times New Roman"/>
          <w:bCs/>
          <w:sz w:val="24"/>
          <w:szCs w:val="24"/>
          <w:lang w:eastAsia="nl-NL"/>
        </w:rPr>
        <w:t xml:space="preserve"> –</w:t>
      </w:r>
      <w:hyperlink r:id="rId10" w:history="1"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http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://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www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edu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-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all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val="en-US" w:eastAsia="nl-NL"/>
          </w:rPr>
          <w:t>ru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lang w:eastAsia="nl-NL"/>
          </w:rPr>
          <w:t>/</w:t>
        </w:r>
      </w:hyperlink>
    </w:p>
    <w:p w:rsidR="0035437C" w:rsidRPr="00CE4EA7" w:rsidRDefault="0035437C" w:rsidP="0035437C">
      <w:pPr>
        <w:widowControl w:val="0"/>
        <w:numPr>
          <w:ilvl w:val="0"/>
          <w:numId w:val="2"/>
        </w:numPr>
        <w:spacing w:after="225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</w:pPr>
      <w:r w:rsidRPr="00CE4EA7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Экономико–правовая библиотека [Электронный ресурс]. — Режим доступа</w:t>
      </w:r>
      <w:proofErr w:type="gramStart"/>
      <w:r w:rsidRPr="00CE4EA7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 xml:space="preserve"> :</w:t>
      </w:r>
      <w:proofErr w:type="gramEnd"/>
      <w:hyperlink r:id="rId11" w:history="1"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http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://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www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proofErr w:type="spellStart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vuzlib</w:t>
        </w:r>
        <w:proofErr w:type="spellEnd"/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eastAsia="nl-NL"/>
          </w:rPr>
          <w:t>.</w:t>
        </w:r>
        <w:r w:rsidRPr="00CE4EA7">
          <w:rPr>
            <w:rFonts w:ascii="Times New Roman" w:hAnsi="Times New Roman" w:cs="Times New Roman"/>
            <w:bCs/>
            <w:sz w:val="24"/>
            <w:szCs w:val="24"/>
            <w:u w:val="single"/>
            <w:shd w:val="clear" w:color="auto" w:fill="FAFAF6"/>
            <w:lang w:val="en-US" w:eastAsia="nl-NL"/>
          </w:rPr>
          <w:t>net</w:t>
        </w:r>
      </w:hyperlink>
      <w:r w:rsidRPr="00CE4EA7">
        <w:rPr>
          <w:rFonts w:ascii="Times New Roman" w:hAnsi="Times New Roman" w:cs="Times New Roman"/>
          <w:bCs/>
          <w:sz w:val="24"/>
          <w:szCs w:val="24"/>
          <w:shd w:val="clear" w:color="auto" w:fill="FAFAF6"/>
          <w:lang w:eastAsia="nl-NL"/>
        </w:rPr>
        <w:t>.</w:t>
      </w:r>
    </w:p>
    <w:p w:rsidR="0035437C" w:rsidRPr="00B8450C" w:rsidRDefault="0035437C" w:rsidP="0035437C">
      <w:pPr>
        <w:suppressAutoHyphens/>
        <w:ind w:left="360"/>
        <w:contextualSpacing/>
        <w:jc w:val="both"/>
        <w:rPr>
          <w:b/>
          <w:bCs/>
          <w:i/>
          <w:sz w:val="24"/>
          <w:szCs w:val="24"/>
          <w:lang w:eastAsia="ru-RU"/>
        </w:rPr>
      </w:pPr>
    </w:p>
    <w:p w:rsidR="0035437C" w:rsidRDefault="0035437C" w:rsidP="0035437C">
      <w:pPr>
        <w:suppressAutoHyphens/>
        <w:ind w:left="360"/>
        <w:contextualSpacing/>
        <w:jc w:val="both"/>
        <w:rPr>
          <w:b/>
          <w:bCs/>
          <w:sz w:val="24"/>
          <w:szCs w:val="24"/>
          <w:lang w:eastAsia="ru-RU"/>
        </w:rPr>
      </w:pPr>
    </w:p>
    <w:p w:rsidR="0035437C" w:rsidRPr="00B8450C" w:rsidRDefault="0035437C" w:rsidP="0035437C">
      <w:pPr>
        <w:suppressAutoHyphens/>
        <w:ind w:left="360" w:firstLine="348"/>
        <w:contextualSpacing/>
        <w:jc w:val="both"/>
        <w:rPr>
          <w:b/>
          <w:bCs/>
          <w:sz w:val="24"/>
          <w:szCs w:val="24"/>
          <w:lang w:eastAsia="ru-RU"/>
        </w:rPr>
      </w:pPr>
      <w:r w:rsidRPr="00B8450C">
        <w:rPr>
          <w:b/>
          <w:bCs/>
          <w:sz w:val="24"/>
          <w:szCs w:val="24"/>
          <w:lang w:eastAsia="ru-RU"/>
        </w:rPr>
        <w:t xml:space="preserve"> Дополнительные источники </w:t>
      </w:r>
    </w:p>
    <w:p w:rsidR="0035437C" w:rsidRPr="00B8450C" w:rsidRDefault="0035437C" w:rsidP="0035437C">
      <w:pPr>
        <w:suppressAutoHyphens/>
        <w:ind w:left="360"/>
        <w:contextualSpacing/>
        <w:jc w:val="both"/>
        <w:rPr>
          <w:bCs/>
          <w:i/>
          <w:sz w:val="24"/>
          <w:szCs w:val="24"/>
          <w:lang w:eastAsia="ru-RU"/>
        </w:rPr>
      </w:pPr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12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http://konsultant.ru/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 правовой портал </w:t>
      </w:r>
      <w:hyperlink r:id="rId13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http://www.garant.ru/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Министерства Финансов Российской Федерации </w:t>
      </w:r>
      <w:hyperlink r:id="rId14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https://www.minfin.ru/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Федеральной налоговой службы Российской Федерации </w:t>
      </w:r>
      <w:hyperlink r:id="rId15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https://www.nalog.ru/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Пенсионного фонда России </w:t>
      </w:r>
      <w:hyperlink r:id="rId16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http://www.pfrf.ru/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Фонда социального страхования </w:t>
      </w:r>
      <w:hyperlink r:id="rId17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http://fss.ru/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Фонда обязательного медицинского страхования </w:t>
      </w:r>
      <w:hyperlink r:id="rId18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http://www.ffoms.ru/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4EA7">
        <w:rPr>
          <w:rFonts w:ascii="Times New Roman" w:hAnsi="Times New Roman" w:cs="Times New Roman"/>
          <w:sz w:val="24"/>
          <w:szCs w:val="24"/>
          <w:lang w:eastAsia="ru-RU"/>
        </w:rPr>
        <w:t xml:space="preserve">Официальный сайт Центрального Банка Российской Федерации </w:t>
      </w:r>
      <w:hyperlink r:id="rId19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http://www.cbr.ru/</w:t>
        </w:r>
      </w:hyperlink>
    </w:p>
    <w:p w:rsidR="0035437C" w:rsidRPr="00CE4EA7" w:rsidRDefault="0035437C" w:rsidP="0035437C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4EA7">
        <w:rPr>
          <w:rFonts w:ascii="Times New Roman" w:hAnsi="Times New Roman" w:cs="Times New Roman"/>
          <w:sz w:val="24"/>
          <w:szCs w:val="24"/>
        </w:rPr>
        <w:t xml:space="preserve">Официальный сайт Президента России - </w:t>
      </w:r>
      <w:hyperlink r:id="rId20" w:history="1">
        <w:r w:rsidRPr="00CE4EA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http://www.kremlin.ru</w:t>
        </w:r>
      </w:hyperlink>
    </w:p>
    <w:p w:rsidR="0035437C" w:rsidRPr="00CE4EA7" w:rsidRDefault="0035437C" w:rsidP="0035437C">
      <w:pPr>
        <w:spacing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35437C" w:rsidRPr="00CE4EA7" w:rsidRDefault="0035437C" w:rsidP="0035437C">
      <w:pPr>
        <w:spacing w:line="240" w:lineRule="auto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35437C" w:rsidRDefault="0035437C" w:rsidP="0035437C">
      <w:pPr>
        <w:spacing w:line="240" w:lineRule="auto"/>
        <w:contextualSpacing/>
        <w:jc w:val="both"/>
        <w:rPr>
          <w:color w:val="0000FF"/>
          <w:sz w:val="24"/>
          <w:szCs w:val="24"/>
          <w:u w:val="single"/>
        </w:rPr>
      </w:pPr>
    </w:p>
    <w:p w:rsidR="0035437C" w:rsidRDefault="0035437C" w:rsidP="0035437C"/>
    <w:p w:rsidR="00003DFB" w:rsidRPr="00DA1BC8" w:rsidRDefault="00003DFB" w:rsidP="00003DF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03DFB" w:rsidRPr="00D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1EEA"/>
    <w:multiLevelType w:val="hybridMultilevel"/>
    <w:tmpl w:val="411634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B6C68F9"/>
    <w:multiLevelType w:val="hybridMultilevel"/>
    <w:tmpl w:val="AEE880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7F5981"/>
    <w:multiLevelType w:val="hybridMultilevel"/>
    <w:tmpl w:val="555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B38"/>
    <w:rsid w:val="00003DFB"/>
    <w:rsid w:val="0035437C"/>
    <w:rsid w:val="00540527"/>
    <w:rsid w:val="009B0A15"/>
    <w:rsid w:val="00B07AA0"/>
    <w:rsid w:val="00BD04B6"/>
    <w:rsid w:val="00CB4BDF"/>
    <w:rsid w:val="00CB6B38"/>
    <w:rsid w:val="00DA1BC8"/>
    <w:rsid w:val="00E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3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B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4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garant.ru/" TargetMode="External"/><Relationship Id="rId18" Type="http://schemas.openxmlformats.org/officeDocument/2006/relationships/hyperlink" Target="http://www.ffoms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book.ru/book/9357" TargetMode="External"/><Relationship Id="rId12" Type="http://schemas.openxmlformats.org/officeDocument/2006/relationships/hyperlink" Target="http://konsultant.ru/" TargetMode="External"/><Relationship Id="rId17" Type="http://schemas.openxmlformats.org/officeDocument/2006/relationships/hyperlink" Target="http://fs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" TargetMode="External"/><Relationship Id="rId20" Type="http://schemas.openxmlformats.org/officeDocument/2006/relationships/hyperlink" Target="http://www.kremlin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ok.ru/book/936260" TargetMode="External"/><Relationship Id="rId11" Type="http://schemas.openxmlformats.org/officeDocument/2006/relationships/hyperlink" Target="http://www.vuzlib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alog.ru/" TargetMode="External"/><Relationship Id="rId10" Type="http://schemas.openxmlformats.org/officeDocument/2006/relationships/hyperlink" Target="http://www.edu-all.ru/" TargetMode="External"/><Relationship Id="rId19" Type="http://schemas.openxmlformats.org/officeDocument/2006/relationships/hyperlink" Target="http://www.cb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o.ru/" TargetMode="External"/><Relationship Id="rId14" Type="http://schemas.openxmlformats.org/officeDocument/2006/relationships/hyperlink" Target="https://www.minfin.ru/ru/perfoman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206</cp:lastModifiedBy>
  <cp:revision>8</cp:revision>
  <dcterms:created xsi:type="dcterms:W3CDTF">2020-03-26T09:28:00Z</dcterms:created>
  <dcterms:modified xsi:type="dcterms:W3CDTF">2020-03-26T10:03:00Z</dcterms:modified>
</cp:coreProperties>
</file>