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4C" w:rsidRDefault="004042AA">
      <w:pPr>
        <w:pStyle w:val="3"/>
        <w:shd w:val="clear" w:color="auto" w:fill="auto"/>
        <w:tabs>
          <w:tab w:val="left" w:pos="4514"/>
        </w:tabs>
        <w:ind w:left="40"/>
      </w:pPr>
      <w:r>
        <w:rPr>
          <w:rStyle w:val="1"/>
        </w:rPr>
        <w:tab/>
        <w:t>Практическая работа</w:t>
      </w:r>
    </w:p>
    <w:p w:rsidR="00D86E91" w:rsidRPr="006F7713" w:rsidRDefault="004042AA" w:rsidP="006F7713">
      <w:pPr>
        <w:pStyle w:val="120"/>
        <w:keepNext/>
        <w:keepLines/>
        <w:shd w:val="clear" w:color="auto" w:fill="auto"/>
        <w:ind w:left="1340"/>
        <w:jc w:val="center"/>
        <w:rPr>
          <w:lang w:val="ru-RU"/>
        </w:rPr>
      </w:pPr>
      <w:bookmarkStart w:id="0" w:name="bookmark0"/>
      <w:r>
        <w:t xml:space="preserve">Тема: </w:t>
      </w:r>
      <w:r w:rsidR="00D86E91">
        <w:rPr>
          <w:lang w:val="ru-RU"/>
        </w:rPr>
        <w:t xml:space="preserve">Знакомство с системой проектирования </w:t>
      </w:r>
      <w:r>
        <w:t xml:space="preserve">САПР </w:t>
      </w:r>
      <w:r>
        <w:rPr>
          <w:lang w:val="en-US"/>
        </w:rPr>
        <w:t>AutoCAD</w:t>
      </w:r>
    </w:p>
    <w:bookmarkEnd w:id="0"/>
    <w:p w:rsidR="00EA1E4C" w:rsidRDefault="004042AA">
      <w:pPr>
        <w:pStyle w:val="3"/>
        <w:shd w:val="clear" w:color="auto" w:fill="auto"/>
        <w:ind w:left="40" w:right="20" w:firstLine="700"/>
        <w:jc w:val="both"/>
      </w:pPr>
      <w:r>
        <w:rPr>
          <w:rStyle w:val="2"/>
        </w:rPr>
        <w:t>Цель работы</w:t>
      </w:r>
      <w:r>
        <w:rPr>
          <w:rStyle w:val="1"/>
        </w:rPr>
        <w:t xml:space="preserve">: получение навыков построения чертежей в программе </w:t>
      </w:r>
      <w:r>
        <w:rPr>
          <w:rStyle w:val="1"/>
          <w:lang w:val="en-US"/>
        </w:rPr>
        <w:t>AutoCAD</w:t>
      </w:r>
      <w:r w:rsidRPr="004042AA">
        <w:rPr>
          <w:rStyle w:val="1"/>
          <w:lang w:val="ru-RU"/>
        </w:rPr>
        <w:t xml:space="preserve"> </w:t>
      </w:r>
      <w:r>
        <w:rPr>
          <w:rStyle w:val="1"/>
        </w:rPr>
        <w:t>разными способами, настройка режимов построения чертежа по заданному образцу</w:t>
      </w:r>
    </w:p>
    <w:p w:rsidR="00EA1E4C" w:rsidRDefault="004042AA">
      <w:pPr>
        <w:pStyle w:val="21"/>
        <w:shd w:val="clear" w:color="auto" w:fill="auto"/>
        <w:ind w:left="3900"/>
      </w:pPr>
      <w:r>
        <w:t>Технология выполнения работы:</w:t>
      </w:r>
    </w:p>
    <w:p w:rsidR="00EA1E4C" w:rsidRDefault="004042AA">
      <w:pPr>
        <w:pStyle w:val="120"/>
        <w:keepNext/>
        <w:keepLines/>
        <w:shd w:val="clear" w:color="auto" w:fill="auto"/>
        <w:ind w:left="40" w:firstLine="700"/>
        <w:jc w:val="both"/>
      </w:pPr>
      <w:bookmarkStart w:id="1" w:name="bookmark1"/>
      <w:r>
        <w:t>Способ 1. Построение чертежа методом "направление - расстояние"</w:t>
      </w:r>
      <w:bookmarkEnd w:id="1"/>
    </w:p>
    <w:p w:rsidR="00EA1E4C" w:rsidRDefault="004042AA">
      <w:pPr>
        <w:pStyle w:val="3"/>
        <w:shd w:val="clear" w:color="auto" w:fill="auto"/>
        <w:ind w:left="40" w:right="20" w:firstLine="700"/>
        <w:jc w:val="both"/>
      </w:pPr>
      <w:r>
        <w:rPr>
          <w:rStyle w:val="1"/>
        </w:rPr>
        <w:t>В этом задании отрабатывается один из самых простых и эффективных методов построения в Автокаде — метод "направление - расстояние". Под изображением чи</w:t>
      </w:r>
      <w:bookmarkStart w:id="2" w:name="_GoBack"/>
      <w:bookmarkEnd w:id="2"/>
      <w:r>
        <w:rPr>
          <w:rStyle w:val="1"/>
        </w:rPr>
        <w:t>тайте подробную инструкцию по выполнению.</w:t>
      </w:r>
    </w:p>
    <w:p w:rsidR="00EA1E4C" w:rsidRDefault="004042AA">
      <w:pPr>
        <w:pStyle w:val="3"/>
        <w:shd w:val="clear" w:color="auto" w:fill="auto"/>
        <w:spacing w:after="60"/>
        <w:ind w:left="40" w:right="20" w:firstLine="700"/>
        <w:jc w:val="both"/>
      </w:pPr>
      <w:r>
        <w:rPr>
          <w:rStyle w:val="1"/>
        </w:rPr>
        <w:t>Обратите внимание, что все углы на чертеже обозначены от оси X. Если угол не обозначен, направление отрезка совпадает с осью X или У или его обозначение не обязательно для правильного построения.</w:t>
      </w:r>
    </w:p>
    <w:p w:rsidR="00EA1E4C" w:rsidRDefault="004042AA">
      <w:pPr>
        <w:pStyle w:val="3"/>
        <w:shd w:val="clear" w:color="auto" w:fill="auto"/>
        <w:ind w:left="40" w:right="20" w:firstLine="700"/>
        <w:jc w:val="both"/>
      </w:pPr>
      <w:r>
        <w:rPr>
          <w:rStyle w:val="1"/>
        </w:rPr>
        <w:t xml:space="preserve">Перед началом рисования необходимо настроить полярные углы, В строке состояния внизу не забудьте убедиться в том, что "Полярное отслеживание" включено. Включать и выключать эту функцию можно клавишей </w:t>
      </w:r>
      <w:r>
        <w:rPr>
          <w:rStyle w:val="1"/>
          <w:lang w:val="en-US"/>
        </w:rPr>
        <w:t>F</w:t>
      </w:r>
      <w:r w:rsidRPr="004042AA">
        <w:rPr>
          <w:rStyle w:val="1"/>
          <w:lang w:val="ru-RU"/>
        </w:rPr>
        <w:t>1</w:t>
      </w:r>
      <w:r>
        <w:rPr>
          <w:rStyle w:val="1"/>
        </w:rPr>
        <w:t>0.</w:t>
      </w:r>
    </w:p>
    <w:p w:rsidR="00EA1E4C" w:rsidRDefault="004042AA">
      <w:pPr>
        <w:pStyle w:val="3"/>
        <w:shd w:val="clear" w:color="auto" w:fill="auto"/>
        <w:ind w:left="40" w:right="20" w:firstLine="700"/>
        <w:jc w:val="both"/>
      </w:pPr>
      <w:r>
        <w:rPr>
          <w:rStyle w:val="1"/>
        </w:rPr>
        <w:t>Затем нужно активировать инструмент отрезок и щелкнуть в любом месте откуда начнется построение.</w:t>
      </w:r>
    </w:p>
    <w:p w:rsidR="00EA1E4C" w:rsidRDefault="004042AA">
      <w:pPr>
        <w:pStyle w:val="3"/>
        <w:shd w:val="clear" w:color="auto" w:fill="auto"/>
        <w:spacing w:after="185"/>
        <w:ind w:left="40" w:firstLine="700"/>
        <w:jc w:val="both"/>
      </w:pPr>
      <w:r>
        <w:rPr>
          <w:rStyle w:val="1"/>
        </w:rPr>
        <w:t>Первой точкой будет точка обозначенная 1.</w:t>
      </w:r>
    </w:p>
    <w:p w:rsidR="00EA1E4C" w:rsidRDefault="004042A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231765" cy="2779759"/>
            <wp:effectExtent l="0" t="0" r="6985" b="1905"/>
            <wp:docPr id="1" name="Рисунок 1" descr="C:\Users\9FD3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FD3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769" cy="27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4C" w:rsidRDefault="00EA1E4C">
      <w:pPr>
        <w:rPr>
          <w:sz w:val="2"/>
          <w:szCs w:val="2"/>
        </w:rPr>
      </w:pPr>
    </w:p>
    <w:p w:rsidR="00EA1E4C" w:rsidRDefault="004042AA">
      <w:pPr>
        <w:pStyle w:val="3"/>
        <w:shd w:val="clear" w:color="auto" w:fill="auto"/>
        <w:spacing w:before="14"/>
        <w:ind w:left="40" w:right="20" w:firstLine="700"/>
        <w:jc w:val="both"/>
      </w:pPr>
      <w:r>
        <w:rPr>
          <w:rStyle w:val="1"/>
        </w:rPr>
        <w:t xml:space="preserve">Далее с помощью помощью метода "направление - расстояние" переходим к следующей точке. Курсором необходимо задать направление к точке 2 и ввести с клавиатуры 80, нажимаем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затем указываем направление к следующей точке, следим за правильным углом (60 или 300 градусов), вводим 160,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указываем следующее направление, 70,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указываем следующее направление, 60,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следующее направление, 140,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следующее направление, 80,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следующее направление, 80,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следующее направление 360,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 </w:t>
      </w:r>
      <w:r>
        <w:rPr>
          <w:rStyle w:val="1"/>
        </w:rPr>
        <w:t xml:space="preserve">переходим к следующей точке и последней. Нужно щелкнуть правой кнопкой мыши и выбрать опцию "Замкнуть". Это возможно только в том случае, если построение не прерывалось. Если построение прерывалось, нужно щелкнуть в точке обозначенной 1. Точно привязаться к этой точке можно с помощью объектной привязки "конточка", в этом случае завершить построение нужно клавишей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>.</w:t>
      </w:r>
    </w:p>
    <w:p w:rsidR="00EA1E4C" w:rsidRDefault="004042AA">
      <w:pPr>
        <w:pStyle w:val="3"/>
        <w:shd w:val="clear" w:color="auto" w:fill="auto"/>
        <w:spacing w:after="575"/>
        <w:ind w:left="40" w:right="20" w:firstLine="700"/>
        <w:jc w:val="both"/>
        <w:rPr>
          <w:rStyle w:val="1"/>
          <w:lang w:val="ru-RU"/>
        </w:rPr>
      </w:pPr>
      <w:r>
        <w:rPr>
          <w:rStyle w:val="1"/>
        </w:rPr>
        <w:t xml:space="preserve">Строим окружность. Найти центр для построения окружности можно с помощью "объектного отслеживания". В строке состояния должны быть включены три кнопки: "Полярное отслеживание", "Объектная привязка" и "Объектное отслеживание". Должна быть включена объектная привязка "Середина". Включаем инструмент "Круг" Наводим курсор на середину самого верхнего отрезка, указываем направление вниз и с клавиатуры вводим расстояние 40, нажимаем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затем указываем радиус окружности (15),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>.</w:t>
      </w:r>
    </w:p>
    <w:p w:rsidR="00EA1E4C" w:rsidRDefault="004042AA">
      <w:pPr>
        <w:pStyle w:val="120"/>
        <w:keepNext/>
        <w:keepLines/>
        <w:shd w:val="clear" w:color="auto" w:fill="auto"/>
        <w:spacing w:after="8" w:line="230" w:lineRule="exact"/>
        <w:ind w:left="1840"/>
      </w:pPr>
      <w:bookmarkStart w:id="3" w:name="bookmark2"/>
      <w:r>
        <w:lastRenderedPageBreak/>
        <w:t xml:space="preserve">Способ 2. Построение в Автокаде по абсолютным координатам </w:t>
      </w:r>
      <w:r>
        <w:rPr>
          <w:lang w:val="en-US"/>
        </w:rPr>
        <w:t>X</w:t>
      </w:r>
      <w:r w:rsidRPr="004042AA">
        <w:rPr>
          <w:lang w:val="ru-RU"/>
        </w:rPr>
        <w:t>,</w:t>
      </w:r>
      <w:r>
        <w:rPr>
          <w:lang w:val="en-US"/>
        </w:rPr>
        <w:t>Y</w:t>
      </w:r>
      <w:bookmarkEnd w:id="3"/>
    </w:p>
    <w:p w:rsidR="00EA1E4C" w:rsidRDefault="004042AA">
      <w:pPr>
        <w:pStyle w:val="3"/>
        <w:shd w:val="clear" w:color="auto" w:fill="auto"/>
        <w:spacing w:line="230" w:lineRule="exact"/>
        <w:ind w:left="40" w:firstLine="700"/>
        <w:jc w:val="both"/>
      </w:pPr>
      <w:r>
        <w:rPr>
          <w:rStyle w:val="1"/>
        </w:rPr>
        <w:t>Под изображением читайте подробную инструкцию по выполнению упражнения.</w:t>
      </w:r>
    </w:p>
    <w:p w:rsidR="00EA1E4C" w:rsidRDefault="004042A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5259705" cy="3075130"/>
            <wp:effectExtent l="0" t="0" r="0" b="0"/>
            <wp:docPr id="2" name="Рисунок 2" descr="C:\Users\9FD3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FD3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417" cy="30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4C" w:rsidRDefault="00EA1E4C">
      <w:pPr>
        <w:rPr>
          <w:sz w:val="2"/>
          <w:szCs w:val="2"/>
        </w:rPr>
      </w:pPr>
    </w:p>
    <w:p w:rsidR="00EA1E4C" w:rsidRDefault="004042AA">
      <w:pPr>
        <w:pStyle w:val="3"/>
        <w:shd w:val="clear" w:color="auto" w:fill="auto"/>
        <w:spacing w:before="139"/>
        <w:ind w:left="20" w:right="20" w:firstLine="700"/>
        <w:jc w:val="both"/>
      </w:pPr>
      <w:r>
        <w:rPr>
          <w:rStyle w:val="1"/>
        </w:rPr>
        <w:t>Перед началом рисования убедитесь в том, что включен динамический ввод. Включать и выключать динамический ввод можно</w:t>
      </w:r>
      <w:r>
        <w:rPr>
          <w:rStyle w:val="a5"/>
        </w:rPr>
        <w:t xml:space="preserve"> клавишей </w:t>
      </w:r>
      <w:r>
        <w:rPr>
          <w:rStyle w:val="a5"/>
          <w:lang w:val="en-US"/>
        </w:rPr>
        <w:t>F</w:t>
      </w:r>
      <w:r w:rsidRPr="004042AA">
        <w:rPr>
          <w:rStyle w:val="a5"/>
          <w:lang w:val="ru-RU"/>
        </w:rPr>
        <w:t>12.</w:t>
      </w:r>
      <w:r w:rsidRPr="004042AA">
        <w:rPr>
          <w:rStyle w:val="1"/>
          <w:lang w:val="ru-RU"/>
        </w:rPr>
        <w:t xml:space="preserve"> </w:t>
      </w:r>
      <w:r>
        <w:rPr>
          <w:rStyle w:val="1"/>
        </w:rPr>
        <w:t>Если динамический ввод включен, ввод координат осуществляется в область рядом с курсором. Если выключен, ввод координат происходит в командной строке.</w:t>
      </w:r>
    </w:p>
    <w:p w:rsidR="00EA1E4C" w:rsidRDefault="004042AA">
      <w:pPr>
        <w:pStyle w:val="3"/>
        <w:shd w:val="clear" w:color="auto" w:fill="auto"/>
        <w:ind w:left="20" w:right="20" w:firstLine="700"/>
        <w:jc w:val="both"/>
      </w:pPr>
      <w:r>
        <w:rPr>
          <w:rStyle w:val="a5"/>
        </w:rPr>
        <w:t>Сначала строим прямоугольник.</w:t>
      </w:r>
      <w:r>
        <w:rPr>
          <w:rStyle w:val="1"/>
        </w:rPr>
        <w:t xml:space="preserve"> Для этого активируем инструмент</w:t>
      </w:r>
      <w:r>
        <w:rPr>
          <w:rStyle w:val="a5"/>
        </w:rPr>
        <w:t xml:space="preserve"> "Прямоугольник"</w:t>
      </w:r>
      <w:r>
        <w:rPr>
          <w:rStyle w:val="1"/>
        </w:rPr>
        <w:t xml:space="preserve"> и вводим с клавиатуры первую координату — левый нижний угол прямоугольника (можно и наоборот правый верхний) 20,20, нажимаем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. </w:t>
      </w:r>
      <w:r>
        <w:rPr>
          <w:rStyle w:val="1"/>
        </w:rPr>
        <w:t xml:space="preserve">Обратите внимание, что абсолютные Затем вводим координату противоположного угла — 250,150,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>.</w:t>
      </w:r>
    </w:p>
    <w:p w:rsidR="00EA1E4C" w:rsidRDefault="004042AA">
      <w:pPr>
        <w:pStyle w:val="3"/>
        <w:shd w:val="clear" w:color="auto" w:fill="auto"/>
        <w:spacing w:after="180"/>
        <w:ind w:left="20" w:right="20" w:firstLine="700"/>
        <w:jc w:val="both"/>
      </w:pPr>
      <w:r>
        <w:rPr>
          <w:rStyle w:val="1"/>
        </w:rPr>
        <w:t xml:space="preserve">Теперь нужно нарисовать 3 окружности. Активируем инструмент "Круг", указываем абсолютную Декартову координату центра 70,105,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радиус 10,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строим следующую окружность, центр 180,105,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радиус 15,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строим следующую окружность, центр 70,65,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радиус 5,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. </w:t>
      </w:r>
      <w:r>
        <w:rPr>
          <w:rStyle w:val="1"/>
        </w:rPr>
        <w:t xml:space="preserve">Осталось нарисовать отрезок внутри прямоугольника. Активируем инструмент отрезок, вводим первую координату 20,80,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вторую координату 250,80,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, </w:t>
      </w:r>
      <w:r>
        <w:rPr>
          <w:rStyle w:val="1"/>
        </w:rPr>
        <w:t xml:space="preserve">еще раз </w:t>
      </w:r>
      <w:r>
        <w:rPr>
          <w:rStyle w:val="1"/>
          <w:lang w:val="en-US"/>
        </w:rPr>
        <w:t>Enter</w:t>
      </w:r>
      <w:r w:rsidRPr="004042AA">
        <w:rPr>
          <w:rStyle w:val="1"/>
          <w:lang w:val="ru-RU"/>
        </w:rPr>
        <w:t xml:space="preserve"> </w:t>
      </w:r>
      <w:r>
        <w:rPr>
          <w:rStyle w:val="1"/>
        </w:rPr>
        <w:t>для завершения рисования отрезка.</w:t>
      </w:r>
    </w:p>
    <w:p w:rsidR="00EA1E4C" w:rsidRDefault="004042AA">
      <w:pPr>
        <w:pStyle w:val="3"/>
        <w:shd w:val="clear" w:color="auto" w:fill="auto"/>
        <w:spacing w:after="310" w:line="250" w:lineRule="exact"/>
        <w:ind w:left="20" w:right="2800" w:firstLine="3720"/>
      </w:pPr>
      <w:r>
        <w:rPr>
          <w:rStyle w:val="11pt"/>
        </w:rPr>
        <w:t xml:space="preserve">Задания на закрепление материала: </w:t>
      </w:r>
      <w:r>
        <w:rPr>
          <w:rStyle w:val="1"/>
        </w:rPr>
        <w:t xml:space="preserve">1. Постройте чертеж, изображенный на рис 1 по абсолютным координатам X, </w:t>
      </w:r>
      <w:r>
        <w:rPr>
          <w:rStyle w:val="1"/>
          <w:lang w:val="en-US"/>
        </w:rPr>
        <w:t>Y</w:t>
      </w:r>
    </w:p>
    <w:p w:rsidR="00EA1E4C" w:rsidRDefault="004042A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4139565" cy="2326127"/>
            <wp:effectExtent l="0" t="0" r="0" b="0"/>
            <wp:docPr id="4" name="Рисунок 4" descr="C:\Users\9FD3~1\AppData\Local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FD3~1\AppData\Local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78" cy="23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4C" w:rsidRDefault="00EA1E4C">
      <w:pPr>
        <w:rPr>
          <w:sz w:val="2"/>
          <w:szCs w:val="2"/>
        </w:rPr>
      </w:pPr>
    </w:p>
    <w:p w:rsidR="00EA1E4C" w:rsidRDefault="00EA1E4C">
      <w:pPr>
        <w:spacing w:line="360" w:lineRule="exact"/>
      </w:pPr>
    </w:p>
    <w:p w:rsidR="00EA1E4C" w:rsidRDefault="004042AA">
      <w:pPr>
        <w:pStyle w:val="aa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2. Постройте чертёж изображённый на рисунке 2 методом "направление - расстояние"</w:t>
      </w:r>
    </w:p>
    <w:p w:rsidR="00EA1E4C" w:rsidRDefault="004042AA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863340" cy="2186062"/>
            <wp:effectExtent l="0" t="0" r="3810" b="5080"/>
            <wp:docPr id="5" name="Рисунок 5" descr="C:\Users\9FD3~1\AppData\Local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FD3~1\AppData\Local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277" cy="218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4C" w:rsidRDefault="00EA1E4C">
      <w:pPr>
        <w:rPr>
          <w:sz w:val="2"/>
          <w:szCs w:val="2"/>
        </w:rPr>
      </w:pPr>
    </w:p>
    <w:p w:rsidR="00EA1E4C" w:rsidRDefault="004042AA">
      <w:pPr>
        <w:pStyle w:val="40"/>
        <w:shd w:val="clear" w:color="auto" w:fill="auto"/>
        <w:spacing w:before="143"/>
        <w:ind w:left="4380"/>
      </w:pPr>
      <w:r>
        <w:rPr>
          <w:rStyle w:val="41"/>
        </w:rPr>
        <w:t>Контрольные вопросы:</w:t>
      </w:r>
    </w:p>
    <w:p w:rsidR="00EA1E4C" w:rsidRDefault="004042AA">
      <w:pPr>
        <w:pStyle w:val="3"/>
        <w:numPr>
          <w:ilvl w:val="0"/>
          <w:numId w:val="1"/>
        </w:numPr>
        <w:shd w:val="clear" w:color="auto" w:fill="auto"/>
        <w:tabs>
          <w:tab w:val="left" w:pos="1071"/>
        </w:tabs>
        <w:spacing w:line="250" w:lineRule="exact"/>
        <w:ind w:left="20" w:firstLine="720"/>
        <w:jc w:val="both"/>
      </w:pPr>
      <w:r>
        <w:rPr>
          <w:rStyle w:val="1"/>
        </w:rPr>
        <w:t>Какие способы построения чертежа вы знаете?</w:t>
      </w:r>
    </w:p>
    <w:p w:rsidR="00EA1E4C" w:rsidRDefault="00D86E91">
      <w:pPr>
        <w:pStyle w:val="3"/>
        <w:numPr>
          <w:ilvl w:val="0"/>
          <w:numId w:val="1"/>
        </w:numPr>
        <w:shd w:val="clear" w:color="auto" w:fill="auto"/>
        <w:tabs>
          <w:tab w:val="left" w:pos="1105"/>
        </w:tabs>
        <w:spacing w:line="250" w:lineRule="exact"/>
        <w:ind w:left="20" w:firstLine="720"/>
        <w:jc w:val="both"/>
      </w:pPr>
      <w:r>
        <w:rPr>
          <w:rStyle w:val="1"/>
        </w:rPr>
        <w:t xml:space="preserve">Какие </w:t>
      </w:r>
      <w:r w:rsidR="004042AA">
        <w:rPr>
          <w:rStyle w:val="1"/>
        </w:rPr>
        <w:t xml:space="preserve"> кнопки должны быть включены в строке состояния при первом способе построения?</w:t>
      </w:r>
    </w:p>
    <w:p w:rsidR="00EA1E4C" w:rsidRDefault="004042AA">
      <w:pPr>
        <w:pStyle w:val="3"/>
        <w:numPr>
          <w:ilvl w:val="0"/>
          <w:numId w:val="1"/>
        </w:numPr>
        <w:shd w:val="clear" w:color="auto" w:fill="auto"/>
        <w:tabs>
          <w:tab w:val="left" w:pos="1090"/>
        </w:tabs>
        <w:spacing w:line="230" w:lineRule="exact"/>
        <w:ind w:left="20" w:firstLine="720"/>
        <w:jc w:val="both"/>
      </w:pPr>
      <w:r>
        <w:rPr>
          <w:rStyle w:val="1"/>
        </w:rPr>
        <w:t xml:space="preserve">Для чего предназначена клавиша </w:t>
      </w:r>
      <w:r>
        <w:rPr>
          <w:rStyle w:val="1"/>
          <w:lang w:val="en-US"/>
        </w:rPr>
        <w:t>F</w:t>
      </w:r>
      <w:r w:rsidRPr="004042AA">
        <w:rPr>
          <w:rStyle w:val="1"/>
          <w:lang w:val="ru-RU"/>
        </w:rPr>
        <w:t xml:space="preserve">12 </w:t>
      </w:r>
      <w:r>
        <w:rPr>
          <w:rStyle w:val="1"/>
        </w:rPr>
        <w:t>и в каком способе построения?</w:t>
      </w:r>
    </w:p>
    <w:sectPr w:rsidR="00EA1E4C">
      <w:type w:val="continuous"/>
      <w:pgSz w:w="11905" w:h="16837"/>
      <w:pgMar w:top="1348" w:right="392" w:bottom="73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4D" w:rsidRDefault="00B8764D">
      <w:r>
        <w:separator/>
      </w:r>
    </w:p>
  </w:endnote>
  <w:endnote w:type="continuationSeparator" w:id="0">
    <w:p w:rsidR="00B8764D" w:rsidRDefault="00B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4D" w:rsidRDefault="00B8764D"/>
  </w:footnote>
  <w:footnote w:type="continuationSeparator" w:id="0">
    <w:p w:rsidR="00B8764D" w:rsidRDefault="00B87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0091"/>
    <w:multiLevelType w:val="multilevel"/>
    <w:tmpl w:val="E4262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4C"/>
    <w:rsid w:val="004042AA"/>
    <w:rsid w:val="006F7713"/>
    <w:rsid w:val="00B8764D"/>
    <w:rsid w:val="00D86E91"/>
    <w:rsid w:val="00EA1E4C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553E-6352-4641-99EB-DC36EC1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580" w:line="25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F70F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F5E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86E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6E91"/>
    <w:rPr>
      <w:color w:val="000000"/>
    </w:rPr>
  </w:style>
  <w:style w:type="paragraph" w:styleId="af">
    <w:name w:val="footer"/>
    <w:basedOn w:val="a"/>
    <w:link w:val="af0"/>
    <w:uiPriority w:val="99"/>
    <w:unhideWhenUsed/>
    <w:rsid w:val="00D86E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6E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Alexey Makarov</cp:lastModifiedBy>
  <cp:revision>3</cp:revision>
  <dcterms:created xsi:type="dcterms:W3CDTF">2020-03-25T09:47:00Z</dcterms:created>
  <dcterms:modified xsi:type="dcterms:W3CDTF">2020-04-30T13:51:00Z</dcterms:modified>
</cp:coreProperties>
</file>