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59" w:rsidRPr="00ED46AB" w:rsidRDefault="00724959" w:rsidP="00724959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724959" w:rsidRPr="00ED46AB" w:rsidTr="00443CDE">
        <w:tc>
          <w:tcPr>
            <w:tcW w:w="2943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724959" w:rsidRPr="00A12BDD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724959" w:rsidRPr="00ED46AB" w:rsidTr="00443CDE">
        <w:tc>
          <w:tcPr>
            <w:tcW w:w="2943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724959" w:rsidRPr="00A12BDD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</w:tr>
      <w:tr w:rsidR="00724959" w:rsidRPr="00ED46AB" w:rsidTr="00443CDE">
        <w:tc>
          <w:tcPr>
            <w:tcW w:w="2943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724959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24959" w:rsidRPr="00A12BDD" w:rsidRDefault="00724959" w:rsidP="00443CDE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724959" w:rsidRPr="00ED46AB" w:rsidTr="00443CDE">
        <w:tc>
          <w:tcPr>
            <w:tcW w:w="2943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18.05.2020-30.05.2020</w:t>
            </w:r>
          </w:p>
        </w:tc>
      </w:tr>
    </w:tbl>
    <w:p w:rsidR="00724959" w:rsidRDefault="00724959" w:rsidP="00724959">
      <w:pPr>
        <w:rPr>
          <w:b/>
          <w:sz w:val="24"/>
          <w:szCs w:val="24"/>
        </w:rPr>
      </w:pPr>
    </w:p>
    <w:p w:rsidR="00724959" w:rsidRDefault="00724959" w:rsidP="00724959">
      <w:pPr>
        <w:rPr>
          <w:b/>
          <w:sz w:val="24"/>
          <w:szCs w:val="24"/>
        </w:rPr>
      </w:pPr>
    </w:p>
    <w:tbl>
      <w:tblPr>
        <w:tblStyle w:val="a3"/>
        <w:tblW w:w="10757" w:type="dxa"/>
        <w:tblInd w:w="-1026" w:type="dxa"/>
        <w:tblLayout w:type="fixed"/>
        <w:tblLook w:val="04A0"/>
      </w:tblPr>
      <w:tblGrid>
        <w:gridCol w:w="992"/>
        <w:gridCol w:w="2127"/>
        <w:gridCol w:w="709"/>
        <w:gridCol w:w="4961"/>
        <w:gridCol w:w="1968"/>
      </w:tblGrid>
      <w:tr w:rsidR="00724959" w:rsidTr="00724959">
        <w:tc>
          <w:tcPr>
            <w:tcW w:w="992" w:type="dxa"/>
          </w:tcPr>
          <w:p w:rsidR="00724959" w:rsidRDefault="00724959" w:rsidP="00443CDE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724959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Кол. час.</w:t>
            </w:r>
          </w:p>
        </w:tc>
        <w:tc>
          <w:tcPr>
            <w:tcW w:w="4961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724959" w:rsidRPr="00ED46AB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724959" w:rsidTr="00724959">
        <w:tc>
          <w:tcPr>
            <w:tcW w:w="992" w:type="dxa"/>
          </w:tcPr>
          <w:p w:rsidR="00724959" w:rsidRPr="00E63E7A" w:rsidRDefault="00724959" w:rsidP="00443CDE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4959" w:rsidRPr="00E63E7A" w:rsidRDefault="00724959" w:rsidP="00443CDE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24959" w:rsidRPr="00E63E7A" w:rsidRDefault="00724959" w:rsidP="00443CDE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24959" w:rsidRPr="00E63E7A" w:rsidRDefault="00724959" w:rsidP="00443CDE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724959" w:rsidRPr="00E63E7A" w:rsidRDefault="00724959" w:rsidP="00443CDE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724959" w:rsidRPr="00960DB4" w:rsidTr="00724959">
        <w:tc>
          <w:tcPr>
            <w:tcW w:w="992" w:type="dxa"/>
          </w:tcPr>
          <w:p w:rsidR="00724959" w:rsidRPr="00960DB4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60DB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24959" w:rsidRPr="002D0996" w:rsidRDefault="00724959" w:rsidP="00443C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96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 и оформление практической работы</w:t>
            </w:r>
          </w:p>
        </w:tc>
        <w:tc>
          <w:tcPr>
            <w:tcW w:w="709" w:type="dxa"/>
          </w:tcPr>
          <w:p w:rsidR="00724959" w:rsidRPr="00960DB4" w:rsidRDefault="00724959" w:rsidP="00443CDE">
            <w:pPr>
              <w:jc w:val="center"/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724959" w:rsidRPr="00960DB4" w:rsidRDefault="00724959" w:rsidP="007249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материалом, пар.3.36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724959" w:rsidRPr="00960DB4" w:rsidRDefault="00724959" w:rsidP="00724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</w:t>
            </w:r>
            <w:r w:rsidRPr="00960DB4">
              <w:rPr>
                <w:rFonts w:ascii="Times New Roman" w:hAnsi="Times New Roman"/>
                <w:color w:val="000000"/>
                <w:sz w:val="24"/>
                <w:szCs w:val="24"/>
              </w:rPr>
              <w:t>чертежи  деталей приспособления "Зажим" на формате А4 (стр. 355, 356, 357 учебника)</w:t>
            </w:r>
          </w:p>
          <w:p w:rsidR="00724959" w:rsidRPr="00960DB4" w:rsidRDefault="00724959" w:rsidP="00724959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724959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20.05.</w:t>
            </w:r>
          </w:p>
          <w:p w:rsidR="00724959" w:rsidRPr="00960DB4" w:rsidRDefault="00724959" w:rsidP="00443CDE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724959" w:rsidRPr="00960DB4" w:rsidTr="00724959">
        <w:tc>
          <w:tcPr>
            <w:tcW w:w="992" w:type="dxa"/>
          </w:tcPr>
          <w:p w:rsidR="00724959" w:rsidRPr="00960DB4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960DB4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24959" w:rsidRPr="00724959" w:rsidRDefault="00724959" w:rsidP="007249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4959">
              <w:rPr>
                <w:rFonts w:ascii="Times New Roman" w:hAnsi="Times New Roman"/>
                <w:color w:val="000000"/>
                <w:sz w:val="24"/>
                <w:szCs w:val="24"/>
              </w:rPr>
              <w:t>Тема 3.1</w:t>
            </w:r>
          </w:p>
          <w:p w:rsidR="00724959" w:rsidRPr="00724959" w:rsidRDefault="00724959" w:rsidP="007249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сведения о кинематических</w:t>
            </w:r>
          </w:p>
          <w:p w:rsidR="00724959" w:rsidRPr="00724959" w:rsidRDefault="00724959" w:rsidP="0072495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49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схемах и их элементах</w:t>
            </w:r>
          </w:p>
          <w:p w:rsidR="00724959" w:rsidRPr="0057061B" w:rsidRDefault="00724959" w:rsidP="00724959">
            <w:pPr>
              <w:rPr>
                <w:sz w:val="24"/>
                <w:szCs w:val="24"/>
              </w:rPr>
            </w:pPr>
            <w:r w:rsidRPr="008A7F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Чтение и выполнение чертежей схем</w:t>
            </w:r>
          </w:p>
        </w:tc>
        <w:tc>
          <w:tcPr>
            <w:tcW w:w="709" w:type="dxa"/>
          </w:tcPr>
          <w:p w:rsidR="00724959" w:rsidRPr="00960DB4" w:rsidRDefault="00724959" w:rsidP="00443CDE">
            <w:pPr>
              <w:rPr>
                <w:sz w:val="24"/>
                <w:szCs w:val="24"/>
              </w:rPr>
            </w:pPr>
            <w:r w:rsidRPr="00960DB4"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724959" w:rsidRPr="00960DB4" w:rsidRDefault="00724959" w:rsidP="00443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оретическим материалом, пар.3.34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Pr="00960DB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учебник 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В. П. Куликов, Инженерная графика Издательство «ФОРУМ», 2009г.)</w:t>
            </w:r>
          </w:p>
          <w:p w:rsidR="00724959" w:rsidRPr="00960DB4" w:rsidRDefault="00724959" w:rsidP="00724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Выписать виды схем и их назначение</w:t>
            </w:r>
          </w:p>
        </w:tc>
        <w:tc>
          <w:tcPr>
            <w:tcW w:w="1968" w:type="dxa"/>
          </w:tcPr>
          <w:p w:rsidR="00724959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25.05</w:t>
            </w:r>
          </w:p>
          <w:p w:rsidR="00724959" w:rsidRPr="00960DB4" w:rsidRDefault="00724959" w:rsidP="00443CDE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724959" w:rsidRPr="00960DB4" w:rsidTr="00724959">
        <w:tc>
          <w:tcPr>
            <w:tcW w:w="992" w:type="dxa"/>
          </w:tcPr>
          <w:p w:rsidR="00724959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2127" w:type="dxa"/>
          </w:tcPr>
          <w:p w:rsidR="00724959" w:rsidRPr="00317001" w:rsidRDefault="009E45BF" w:rsidP="00443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5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Практическое занятие № 38</w:t>
            </w:r>
            <w:r w:rsidRPr="008A7F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чертежа кинематической схемы</w:t>
            </w:r>
          </w:p>
        </w:tc>
        <w:tc>
          <w:tcPr>
            <w:tcW w:w="709" w:type="dxa"/>
          </w:tcPr>
          <w:p w:rsidR="00724959" w:rsidRPr="00960DB4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4961" w:type="dxa"/>
          </w:tcPr>
          <w:p w:rsidR="00724959" w:rsidRPr="00960DB4" w:rsidRDefault="00724959" w:rsidP="00443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 w:rsidR="002D0996">
              <w:rPr>
                <w:rFonts w:ascii="Times New Roman" w:hAnsi="Times New Roman" w:cs="Times New Roman"/>
                <w:sz w:val="24"/>
                <w:szCs w:val="24"/>
              </w:rPr>
              <w:t xml:space="preserve"> (методичка "Кинематические схемы")</w:t>
            </w:r>
          </w:p>
          <w:p w:rsidR="00724959" w:rsidRPr="00960DB4" w:rsidRDefault="00724959" w:rsidP="002D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996">
              <w:rPr>
                <w:rFonts w:ascii="Times New Roman" w:hAnsi="Times New Roman" w:cs="Times New Roman"/>
                <w:sz w:val="24"/>
                <w:szCs w:val="24"/>
              </w:rPr>
              <w:t>Составить таблицу условных графических обозначений для кинематических схем</w:t>
            </w:r>
          </w:p>
        </w:tc>
        <w:tc>
          <w:tcPr>
            <w:tcW w:w="1968" w:type="dxa"/>
          </w:tcPr>
          <w:p w:rsidR="00724959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</w:t>
            </w:r>
            <w:r w:rsidR="002D0996">
              <w:rPr>
                <w:sz w:val="24"/>
                <w:szCs w:val="24"/>
              </w:rPr>
              <w:t>адание сдать преподавателю до 28</w:t>
            </w:r>
            <w:r>
              <w:rPr>
                <w:sz w:val="24"/>
                <w:szCs w:val="24"/>
              </w:rPr>
              <w:t>.05</w:t>
            </w:r>
          </w:p>
          <w:p w:rsidR="00724959" w:rsidRDefault="00724959" w:rsidP="00443CDE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  <w:tr w:rsidR="00724959" w:rsidRPr="00960DB4" w:rsidTr="00724959">
        <w:tc>
          <w:tcPr>
            <w:tcW w:w="992" w:type="dxa"/>
          </w:tcPr>
          <w:p w:rsidR="00724959" w:rsidRDefault="00724959" w:rsidP="00443C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2127" w:type="dxa"/>
          </w:tcPr>
          <w:p w:rsidR="00724959" w:rsidRPr="00317001" w:rsidRDefault="009E45BF" w:rsidP="00443CD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5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Практическое занятие № 38</w:t>
            </w:r>
            <w:r w:rsidRPr="008A7F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A7F3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чертежа кинематической схемы</w:t>
            </w:r>
          </w:p>
        </w:tc>
        <w:tc>
          <w:tcPr>
            <w:tcW w:w="709" w:type="dxa"/>
          </w:tcPr>
          <w:p w:rsidR="00724959" w:rsidRPr="00960DB4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2ч.</w:t>
            </w:r>
          </w:p>
        </w:tc>
        <w:tc>
          <w:tcPr>
            <w:tcW w:w="4961" w:type="dxa"/>
          </w:tcPr>
          <w:p w:rsidR="002D0996" w:rsidRPr="00960DB4" w:rsidRDefault="002D0996" w:rsidP="002D09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0DB4">
              <w:rPr>
                <w:rFonts w:ascii="Times New Roman" w:hAnsi="Times New Roman" w:cs="Times New Roman"/>
                <w:sz w:val="24"/>
                <w:szCs w:val="24"/>
              </w:rPr>
              <w:t>1.Ознакомиться с теоретическим материалом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(методичка "Кинематические схемы")</w:t>
            </w:r>
          </w:p>
          <w:p w:rsidR="00724959" w:rsidRPr="00960DB4" w:rsidRDefault="002D0996" w:rsidP="002D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Начертить кинематическую схему коробки скоростей</w:t>
            </w:r>
            <w:r w:rsidR="00F01574">
              <w:rPr>
                <w:rFonts w:ascii="Times New Roman" w:hAnsi="Times New Roman" w:cs="Times New Roman"/>
                <w:sz w:val="24"/>
                <w:szCs w:val="24"/>
              </w:rPr>
              <w:t xml:space="preserve"> токарного станка (стр.6 методички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на формате А4</w:t>
            </w:r>
          </w:p>
        </w:tc>
        <w:tc>
          <w:tcPr>
            <w:tcW w:w="1968" w:type="dxa"/>
          </w:tcPr>
          <w:p w:rsidR="00724959" w:rsidRDefault="00724959" w:rsidP="0044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Выполненное з</w:t>
            </w:r>
            <w:r w:rsidR="002D0996">
              <w:rPr>
                <w:sz w:val="24"/>
                <w:szCs w:val="24"/>
              </w:rPr>
              <w:t xml:space="preserve">адание сдать </w:t>
            </w:r>
            <w:r w:rsidR="002D0996">
              <w:rPr>
                <w:sz w:val="24"/>
                <w:szCs w:val="24"/>
              </w:rPr>
              <w:lastRenderedPageBreak/>
              <w:t>преподавателю до 30</w:t>
            </w:r>
            <w:r>
              <w:rPr>
                <w:sz w:val="24"/>
                <w:szCs w:val="24"/>
              </w:rPr>
              <w:t>.05</w:t>
            </w:r>
          </w:p>
          <w:p w:rsidR="00724959" w:rsidRDefault="00724959" w:rsidP="00443CDE">
            <w:pPr>
              <w:rPr>
                <w:sz w:val="24"/>
                <w:szCs w:val="24"/>
              </w:rPr>
            </w:pPr>
            <w:r>
              <w:t xml:space="preserve">Эл. почта: </w:t>
            </w:r>
            <w:r w:rsidRPr="00003D6A">
              <w:rPr>
                <w:sz w:val="24"/>
                <w:szCs w:val="24"/>
              </w:rPr>
              <w:t>sveta.yackovleva2011@yandex.ru</w:t>
            </w:r>
          </w:p>
        </w:tc>
      </w:tr>
    </w:tbl>
    <w:p w:rsidR="00724959" w:rsidRPr="00960DB4" w:rsidRDefault="00724959" w:rsidP="00724959">
      <w:pPr>
        <w:rPr>
          <w:sz w:val="24"/>
          <w:szCs w:val="24"/>
        </w:rPr>
      </w:pPr>
    </w:p>
    <w:p w:rsidR="00724959" w:rsidRPr="00960DB4" w:rsidRDefault="00724959" w:rsidP="00724959">
      <w:pPr>
        <w:rPr>
          <w:sz w:val="24"/>
          <w:szCs w:val="24"/>
        </w:rPr>
      </w:pPr>
      <w:r w:rsidRPr="00960DB4"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24959" w:rsidRPr="00960DB4" w:rsidRDefault="00724959" w:rsidP="00724959">
      <w:pPr>
        <w:rPr>
          <w:sz w:val="24"/>
          <w:szCs w:val="24"/>
        </w:rPr>
      </w:pPr>
    </w:p>
    <w:p w:rsidR="00724959" w:rsidRPr="00960DB4" w:rsidRDefault="00724959" w:rsidP="00724959">
      <w:pPr>
        <w:rPr>
          <w:sz w:val="24"/>
          <w:szCs w:val="24"/>
        </w:rPr>
      </w:pPr>
    </w:p>
    <w:p w:rsidR="00724959" w:rsidRPr="00960DB4" w:rsidRDefault="00724959" w:rsidP="00724959">
      <w:pPr>
        <w:rPr>
          <w:sz w:val="24"/>
          <w:szCs w:val="24"/>
        </w:rPr>
      </w:pPr>
    </w:p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724959" w:rsidRDefault="00724959" w:rsidP="00724959"/>
    <w:p w:rsidR="00F93750" w:rsidRDefault="00F93750"/>
    <w:sectPr w:rsidR="00F93750" w:rsidSect="00F93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959"/>
    <w:rsid w:val="001A26C3"/>
    <w:rsid w:val="002D0996"/>
    <w:rsid w:val="00724959"/>
    <w:rsid w:val="009E45BF"/>
    <w:rsid w:val="00F01574"/>
    <w:rsid w:val="00F9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15AA7-25AD-47AB-AFF7-41DE7A45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2020-05-16T13:34:00Z</dcterms:created>
  <dcterms:modified xsi:type="dcterms:W3CDTF">2020-05-16T14:39:00Z</dcterms:modified>
</cp:coreProperties>
</file>